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DBF81" w14:textId="77777777" w:rsidR="00B81462" w:rsidRDefault="00B81462" w:rsidP="00335167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ind w:firstLine="567"/>
        <w:jc w:val="center"/>
        <w:outlineLvl w:val="0"/>
        <w:rPr>
          <w:b/>
        </w:rPr>
      </w:pPr>
      <w:bookmarkStart w:id="0" w:name="_Toc346093138"/>
      <w:bookmarkStart w:id="1" w:name="_Toc358301634"/>
    </w:p>
    <w:p w14:paraId="19088D95" w14:textId="77777777" w:rsidR="0094515D" w:rsidRPr="005D2279" w:rsidRDefault="0094515D" w:rsidP="00335167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ind w:firstLine="567"/>
        <w:jc w:val="center"/>
        <w:outlineLvl w:val="0"/>
        <w:rPr>
          <w:b/>
        </w:rPr>
      </w:pPr>
      <w:r w:rsidRPr="005D2279">
        <w:rPr>
          <w:b/>
        </w:rPr>
        <w:t>НАЦИОНАЛЬНЫЙ СТАНДАРТ РЕСПУБЛИКИ КАЗАХСТАН</w:t>
      </w:r>
    </w:p>
    <w:p w14:paraId="782C5F2C" w14:textId="77777777" w:rsidR="00B92254" w:rsidRDefault="00B92254" w:rsidP="009253F2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/>
          <w:bCs/>
          <w:sz w:val="24"/>
          <w:lang w:val="ru-RU"/>
        </w:rPr>
      </w:pPr>
    </w:p>
    <w:p w14:paraId="594C1737" w14:textId="77777777" w:rsidR="009253F2" w:rsidRDefault="005844FE" w:rsidP="009253F2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/>
          <w:bCs/>
          <w:sz w:val="24"/>
          <w:lang w:val="ru-RU"/>
        </w:rPr>
      </w:pPr>
      <w:r>
        <w:rPr>
          <w:rFonts w:ascii="Times New Roman" w:eastAsia="Cambria" w:hAnsi="Times New Roman" w:cs="Times New Roman"/>
          <w:b/>
          <w:bCs/>
          <w:sz w:val="24"/>
          <w:lang w:val="ru-RU"/>
        </w:rPr>
        <w:t>УСЛУГИ ПО ОБУЧЕНИЮ ВНЕ ФОРМАЛЬНОГО ОБРАЗОВАНИЯ</w:t>
      </w:r>
    </w:p>
    <w:p w14:paraId="5723791D" w14:textId="77777777" w:rsidR="00B92254" w:rsidRPr="00CC1DD0" w:rsidRDefault="00B92254" w:rsidP="009253F2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14:paraId="06EA291A" w14:textId="77777777" w:rsidR="0094515D" w:rsidRDefault="005844FE" w:rsidP="009253F2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ru-RU"/>
        </w:rPr>
        <w:t>Требования к услугам</w:t>
      </w:r>
    </w:p>
    <w:p w14:paraId="60377C92" w14:textId="77777777" w:rsidR="00B92254" w:rsidRPr="009253F2" w:rsidRDefault="00B92254" w:rsidP="009253F2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14:paraId="4BB2DABC" w14:textId="77777777" w:rsidR="0094515D" w:rsidRPr="005D2279" w:rsidRDefault="003F4F3B" w:rsidP="00335167">
      <w:pPr>
        <w:suppressAutoHyphens/>
        <w:ind w:firstLine="540"/>
        <w:jc w:val="right"/>
        <w:rPr>
          <w:b/>
        </w:rPr>
      </w:pPr>
      <w:r>
        <w:rPr>
          <w:b/>
        </w:rPr>
        <w:t>Дата введения 20</w:t>
      </w:r>
      <w:r w:rsidR="0094515D" w:rsidRPr="005D2279">
        <w:rPr>
          <w:b/>
        </w:rPr>
        <w:t>__</w:t>
      </w:r>
    </w:p>
    <w:p w14:paraId="277E3524" w14:textId="77777777" w:rsidR="00EC5E05" w:rsidRDefault="00EC5E05" w:rsidP="002467FE">
      <w:pPr>
        <w:pStyle w:val="1"/>
        <w:spacing w:before="0" w:after="0"/>
        <w:rPr>
          <w:rFonts w:cs="Arial"/>
          <w:spacing w:val="-1"/>
          <w:szCs w:val="24"/>
        </w:rPr>
      </w:pPr>
      <w:bookmarkStart w:id="2" w:name="_Toc480714570"/>
      <w:bookmarkStart w:id="3" w:name="_Toc480792940"/>
      <w:bookmarkEnd w:id="0"/>
      <w:bookmarkEnd w:id="1"/>
    </w:p>
    <w:p w14:paraId="2FC96D90" w14:textId="77777777" w:rsidR="006C4D18" w:rsidRDefault="006C4D18" w:rsidP="002467FE">
      <w:pPr>
        <w:pStyle w:val="1"/>
        <w:spacing w:before="0" w:after="0"/>
        <w:rPr>
          <w:rFonts w:cs="Arial"/>
          <w:spacing w:val="-1"/>
          <w:szCs w:val="24"/>
        </w:rPr>
      </w:pPr>
      <w:r w:rsidRPr="007516B3">
        <w:rPr>
          <w:rFonts w:cs="Arial"/>
          <w:spacing w:val="-1"/>
          <w:szCs w:val="24"/>
        </w:rPr>
        <w:t>1 Область применения</w:t>
      </w:r>
      <w:bookmarkEnd w:id="2"/>
      <w:bookmarkEnd w:id="3"/>
    </w:p>
    <w:p w14:paraId="5D7CEBBA" w14:textId="77777777" w:rsidR="006C4D18" w:rsidRPr="006C4D18" w:rsidRDefault="006C4D18" w:rsidP="002467FE">
      <w:pPr>
        <w:pStyle w:val="1"/>
        <w:spacing w:before="0" w:after="0"/>
        <w:rPr>
          <w:rFonts w:cs="Arial"/>
          <w:b w:val="0"/>
          <w:spacing w:val="-1"/>
          <w:szCs w:val="24"/>
        </w:rPr>
      </w:pPr>
    </w:p>
    <w:p w14:paraId="1C6C242D" w14:textId="77777777" w:rsidR="005844FE" w:rsidRPr="002E6397" w:rsidRDefault="005844FE" w:rsidP="005844FE">
      <w:pPr>
        <w:ind w:firstLine="709"/>
        <w:jc w:val="both"/>
      </w:pPr>
      <w:r w:rsidRPr="002E6397">
        <w:t xml:space="preserve">В настоящем стандарте определяются требования к услугам по обучению </w:t>
      </w:r>
      <w:r w:rsidR="003E511B" w:rsidRPr="002E6397">
        <w:t>вне формального</w:t>
      </w:r>
      <w:r w:rsidRPr="002E6397">
        <w:t xml:space="preserve"> образования, включая все виды обучения на протяжении всей жизни (например, профессиональное обучение и обучение внутри компании, либо на стороне, либо внутри компании). К ним относятся любые услуги обучения, предоставляемые поставщиком </w:t>
      </w:r>
      <w:r w:rsidR="003A2989" w:rsidRPr="002E6397">
        <w:t xml:space="preserve">образовательных </w:t>
      </w:r>
      <w:r w:rsidRPr="002E6397">
        <w:t>услуг (</w:t>
      </w:r>
      <w:r w:rsidR="003A2989" w:rsidRPr="002E6397">
        <w:t>ПОУ</w:t>
      </w:r>
      <w:r w:rsidRPr="002E6397">
        <w:t xml:space="preserve">), </w:t>
      </w:r>
      <w:r w:rsidR="003E511B" w:rsidRPr="002E6397">
        <w:t>адресованные обучающимся</w:t>
      </w:r>
      <w:r w:rsidRPr="002E6397">
        <w:t>, а также спонсорам, приобретающим услуги от имени обучающихся.</w:t>
      </w:r>
    </w:p>
    <w:p w14:paraId="7BB49182" w14:textId="77777777" w:rsidR="005844FE" w:rsidRPr="002E6397" w:rsidRDefault="005844FE" w:rsidP="005844FE">
      <w:pPr>
        <w:ind w:firstLine="709"/>
        <w:jc w:val="both"/>
      </w:pPr>
      <w:r w:rsidRPr="002E6397">
        <w:t xml:space="preserve">Ключевыми особенностями этих видов услуг являются определение целей обучения и оценка услуг, а также то, что они предполагают взаимодействие с обучающимся. Обучение может быть </w:t>
      </w:r>
      <w:r w:rsidR="00F3741E" w:rsidRPr="002E6397">
        <w:t>офлайн</w:t>
      </w:r>
      <w:r w:rsidRPr="002E6397">
        <w:t>, с помощью технологий или сочетанием того и другого.</w:t>
      </w:r>
    </w:p>
    <w:p w14:paraId="593F2D26" w14:textId="77777777" w:rsidR="005844FE" w:rsidRPr="002E6397" w:rsidRDefault="005844FE" w:rsidP="005844FE">
      <w:pPr>
        <w:ind w:firstLine="709"/>
        <w:jc w:val="both"/>
      </w:pPr>
      <w:r w:rsidRPr="002E6397">
        <w:t>В случаях, когда поставщик образовательных услуг является частью организации, поставляюще</w:t>
      </w:r>
      <w:r w:rsidR="002F5780" w:rsidRPr="002E6397">
        <w:t>й продукцию</w:t>
      </w:r>
      <w:r w:rsidRPr="002E6397">
        <w:t xml:space="preserve"> (товары и услуги) в дополнение к услугам обучения, </w:t>
      </w:r>
      <w:r w:rsidR="009963CA" w:rsidRPr="002E6397">
        <w:t>настоящий</w:t>
      </w:r>
      <w:r w:rsidRPr="002E6397">
        <w:t xml:space="preserve"> </w:t>
      </w:r>
      <w:r w:rsidR="009963CA" w:rsidRPr="002E6397">
        <w:t>стандарт</w:t>
      </w:r>
      <w:r w:rsidRPr="002E6397">
        <w:t xml:space="preserve"> </w:t>
      </w:r>
      <w:r w:rsidR="002F5780" w:rsidRPr="002E6397">
        <w:t>применим</w:t>
      </w:r>
      <w:r w:rsidRPr="002E6397">
        <w:t xml:space="preserve"> </w:t>
      </w:r>
      <w:r w:rsidR="002F5780" w:rsidRPr="002E6397">
        <w:rPr>
          <w:color w:val="000000"/>
          <w:shd w:val="clear" w:color="auto" w:fill="FFFFFF"/>
        </w:rPr>
        <w:t>исключительно</w:t>
      </w:r>
      <w:r w:rsidRPr="002E6397">
        <w:t xml:space="preserve"> к услугам </w:t>
      </w:r>
      <w:r w:rsidR="002F5780" w:rsidRPr="002E6397">
        <w:t>по обучению</w:t>
      </w:r>
      <w:r w:rsidRPr="002E6397">
        <w:t>.</w:t>
      </w:r>
    </w:p>
    <w:p w14:paraId="67B3EDA2" w14:textId="77777777" w:rsidR="005844FE" w:rsidRPr="002E6397" w:rsidRDefault="009963CA" w:rsidP="005844FE">
      <w:pPr>
        <w:ind w:firstLine="709"/>
        <w:jc w:val="both"/>
      </w:pPr>
      <w:r w:rsidRPr="002E6397">
        <w:t>Настоящий стандарт</w:t>
      </w:r>
      <w:r w:rsidR="005844FE" w:rsidRPr="002E6397">
        <w:t xml:space="preserve"> не предназначен для школ, колледжей и университетов, предоставляющих услуги обучения в рамках формальной системы образования, но может быть им полезен как инструмент для размышлений и самооценки.</w:t>
      </w:r>
    </w:p>
    <w:p w14:paraId="7CB05017" w14:textId="77777777" w:rsidR="00A73E91" w:rsidRPr="002E6397" w:rsidRDefault="00A73E91" w:rsidP="002467FE">
      <w:pPr>
        <w:spacing w:line="214" w:lineRule="auto"/>
        <w:ind w:firstLine="567"/>
        <w:jc w:val="both"/>
        <w:rPr>
          <w:sz w:val="20"/>
          <w:szCs w:val="20"/>
        </w:rPr>
      </w:pPr>
    </w:p>
    <w:p w14:paraId="12FD864F" w14:textId="77777777" w:rsidR="009963CA" w:rsidRPr="006C4D18" w:rsidRDefault="009963CA" w:rsidP="009963CA">
      <w:pPr>
        <w:pStyle w:val="1"/>
        <w:spacing w:before="0" w:after="0"/>
        <w:rPr>
          <w:rFonts w:cs="Arial"/>
          <w:spacing w:val="-1"/>
          <w:szCs w:val="24"/>
        </w:rPr>
      </w:pPr>
      <w:r w:rsidRPr="002E6397">
        <w:rPr>
          <w:rFonts w:cs="Arial"/>
          <w:spacing w:val="-1"/>
          <w:szCs w:val="24"/>
        </w:rPr>
        <w:t>2 Нормативные ссылки</w:t>
      </w:r>
    </w:p>
    <w:p w14:paraId="2316333B" w14:textId="77777777" w:rsidR="006C4D18" w:rsidRDefault="006C4D18" w:rsidP="00EC5E05">
      <w:pPr>
        <w:ind w:firstLine="567"/>
        <w:rPr>
          <w:rFonts w:ascii="Arial" w:hAnsi="Arial" w:cs="Arial"/>
        </w:rPr>
      </w:pPr>
    </w:p>
    <w:p w14:paraId="25B8308F" w14:textId="77777777" w:rsidR="002E447B" w:rsidRDefault="009963CA" w:rsidP="002467FE">
      <w:pPr>
        <w:ind w:firstLine="567"/>
        <w:jc w:val="both"/>
        <w:rPr>
          <w:rFonts w:eastAsia="Cambria"/>
        </w:rPr>
      </w:pPr>
      <w:bookmarkStart w:id="4" w:name="2_Normative_references"/>
      <w:bookmarkEnd w:id="4"/>
      <w:r>
        <w:rPr>
          <w:rFonts w:eastAsia="Cambria"/>
        </w:rPr>
        <w:t>В настоящем стандарте нет нормативных ссылок.</w:t>
      </w:r>
    </w:p>
    <w:p w14:paraId="262B946D" w14:textId="77777777" w:rsidR="009963CA" w:rsidRDefault="009963CA" w:rsidP="009963CA">
      <w:pPr>
        <w:pStyle w:val="1"/>
        <w:spacing w:before="0" w:after="0"/>
        <w:rPr>
          <w:rFonts w:cs="Arial"/>
          <w:spacing w:val="-1"/>
          <w:szCs w:val="24"/>
        </w:rPr>
      </w:pPr>
    </w:p>
    <w:p w14:paraId="70E9CF18" w14:textId="77777777" w:rsidR="009963CA" w:rsidRDefault="009963CA" w:rsidP="009963CA">
      <w:pPr>
        <w:pStyle w:val="1"/>
        <w:spacing w:before="0" w:after="0"/>
        <w:rPr>
          <w:rFonts w:cs="Arial"/>
          <w:spacing w:val="-1"/>
          <w:szCs w:val="24"/>
        </w:rPr>
      </w:pPr>
      <w:r w:rsidRPr="00C52637">
        <w:rPr>
          <w:rFonts w:cs="Arial"/>
          <w:spacing w:val="-1"/>
          <w:szCs w:val="24"/>
        </w:rPr>
        <w:t>3 Термины и определения</w:t>
      </w:r>
    </w:p>
    <w:p w14:paraId="54BAC015" w14:textId="77777777" w:rsidR="009963CA" w:rsidRPr="00FD6B6E" w:rsidRDefault="009963CA" w:rsidP="009963CA">
      <w:pPr>
        <w:ind w:firstLine="567"/>
      </w:pPr>
    </w:p>
    <w:p w14:paraId="1B67C2EB" w14:textId="77777777" w:rsidR="009963CA" w:rsidRDefault="009963CA" w:rsidP="009963CA">
      <w:pPr>
        <w:pStyle w:val="1"/>
        <w:spacing w:before="0" w:after="0"/>
        <w:rPr>
          <w:b w:val="0"/>
          <w:szCs w:val="24"/>
        </w:rPr>
      </w:pPr>
      <w:r>
        <w:rPr>
          <w:b w:val="0"/>
          <w:szCs w:val="24"/>
        </w:rPr>
        <w:t>В настоящем стандарте</w:t>
      </w:r>
      <w:r w:rsidRPr="00B26841">
        <w:rPr>
          <w:b w:val="0"/>
          <w:szCs w:val="24"/>
        </w:rPr>
        <w:t xml:space="preserve"> </w:t>
      </w:r>
      <w:r>
        <w:rPr>
          <w:b w:val="0"/>
          <w:szCs w:val="24"/>
        </w:rPr>
        <w:t>применяются следующие термины и определения</w:t>
      </w:r>
      <w:r w:rsidRPr="00B26841">
        <w:rPr>
          <w:b w:val="0"/>
          <w:szCs w:val="24"/>
        </w:rPr>
        <w:t>:</w:t>
      </w:r>
    </w:p>
    <w:p w14:paraId="76AD6A50" w14:textId="77777777" w:rsidR="009963CA" w:rsidRPr="009963CA" w:rsidRDefault="009963CA" w:rsidP="009963CA">
      <w:pPr>
        <w:spacing w:before="191"/>
        <w:ind w:left="117"/>
        <w:rPr>
          <w:kern w:val="28"/>
        </w:rPr>
      </w:pPr>
      <w:r w:rsidRPr="009963CA">
        <w:rPr>
          <w:kern w:val="28"/>
        </w:rPr>
        <w:t>ISO и IEC поддерживают терминологические базы данных для использования в стандартизации по следующим адресам:</w:t>
      </w:r>
    </w:p>
    <w:p w14:paraId="75D4810F" w14:textId="77777777" w:rsidR="009963CA" w:rsidRDefault="009963CA" w:rsidP="009963CA">
      <w:pPr>
        <w:pStyle w:val="af7"/>
        <w:widowControl w:val="0"/>
        <w:numPr>
          <w:ilvl w:val="0"/>
          <w:numId w:val="30"/>
        </w:numPr>
        <w:tabs>
          <w:tab w:val="left" w:pos="332"/>
        </w:tabs>
        <w:autoSpaceDE w:val="0"/>
        <w:autoSpaceDN w:val="0"/>
        <w:spacing w:before="174" w:after="0" w:line="240" w:lineRule="auto"/>
        <w:ind w:left="331" w:hanging="215"/>
        <w:contextualSpacing w:val="0"/>
        <w:rPr>
          <w:color w:val="2B2A28"/>
          <w:sz w:val="17"/>
        </w:rPr>
      </w:pPr>
      <w:r w:rsidRPr="009963CA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Платформа просмотра ISO Online: доступна 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по адресу </w:t>
      </w:r>
      <w:hyperlink r:id="rId7">
        <w:r>
          <w:rPr>
            <w:color w:val="053BF4"/>
            <w:w w:val="95"/>
            <w:sz w:val="17"/>
            <w:u w:val="single" w:color="053BF4"/>
          </w:rPr>
          <w:t>http://www.iso.org/obp</w:t>
        </w:r>
      </w:hyperlink>
    </w:p>
    <w:p w14:paraId="74682258" w14:textId="77777777" w:rsidR="009963CA" w:rsidRDefault="009963CA" w:rsidP="009963CA">
      <w:pPr>
        <w:pStyle w:val="af7"/>
        <w:widowControl w:val="0"/>
        <w:numPr>
          <w:ilvl w:val="0"/>
          <w:numId w:val="30"/>
        </w:numPr>
        <w:tabs>
          <w:tab w:val="left" w:pos="344"/>
        </w:tabs>
        <w:autoSpaceDE w:val="0"/>
        <w:autoSpaceDN w:val="0"/>
        <w:spacing w:before="154" w:after="0" w:line="240" w:lineRule="auto"/>
        <w:ind w:left="343" w:hanging="227"/>
        <w:contextualSpacing w:val="0"/>
        <w:rPr>
          <w:color w:val="2B2A28"/>
          <w:sz w:val="18"/>
        </w:rPr>
      </w:pPr>
      <w:r w:rsidRPr="009963CA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IEC </w:t>
      </w:r>
      <w:proofErr w:type="spellStart"/>
      <w:r w:rsidRPr="009963CA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Electropedia</w:t>
      </w:r>
      <w:proofErr w:type="spellEnd"/>
      <w:r w:rsidRPr="009963CA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: доступно 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по адресу </w:t>
      </w:r>
      <w:hyperlink r:id="rId8">
        <w:r>
          <w:rPr>
            <w:color w:val="053BF4"/>
            <w:w w:val="95"/>
            <w:sz w:val="18"/>
            <w:u w:val="single" w:color="053BF4"/>
          </w:rPr>
          <w:t>http://</w:t>
        </w:r>
      </w:hyperlink>
      <w:hyperlink r:id="rId9">
        <w:r>
          <w:rPr>
            <w:color w:val="053BF4"/>
            <w:w w:val="95"/>
            <w:sz w:val="18"/>
            <w:u w:val="single" w:color="053BF4"/>
          </w:rPr>
          <w:t>www.electropedia.org/</w:t>
        </w:r>
      </w:hyperlink>
    </w:p>
    <w:p w14:paraId="59FA7A96" w14:textId="77777777" w:rsidR="009963CA" w:rsidRPr="00F63F79" w:rsidRDefault="009963CA" w:rsidP="009963CA">
      <w:pPr>
        <w:ind w:firstLine="567"/>
        <w:jc w:val="both"/>
        <w:rPr>
          <w:rFonts w:eastAsia="Cambria"/>
        </w:rPr>
      </w:pPr>
    </w:p>
    <w:p w14:paraId="793DA6A1" w14:textId="77777777" w:rsidR="00114134" w:rsidRPr="009963CA" w:rsidRDefault="00114134" w:rsidP="00114134">
      <w:pPr>
        <w:ind w:firstLine="709"/>
        <w:jc w:val="both"/>
        <w:rPr>
          <w:rFonts w:eastAsia="Cambria"/>
          <w:bCs/>
        </w:rPr>
      </w:pPr>
      <w:r w:rsidRPr="002E6397">
        <w:rPr>
          <w:rFonts w:cs="Arial"/>
          <w:b/>
          <w:spacing w:val="-1"/>
        </w:rPr>
        <w:t xml:space="preserve">3.1 </w:t>
      </w:r>
      <w:r w:rsidR="001D4301" w:rsidRPr="002E6397">
        <w:rPr>
          <w:rFonts w:eastAsia="Cambria"/>
          <w:b/>
          <w:bCs/>
        </w:rPr>
        <w:t>Оценка</w:t>
      </w:r>
      <w:r w:rsidRPr="002E6397">
        <w:rPr>
          <w:rFonts w:eastAsia="Cambria"/>
          <w:bCs/>
        </w:rPr>
        <w:t xml:space="preserve"> (</w:t>
      </w:r>
      <w:proofErr w:type="spellStart"/>
      <w:r w:rsidR="004D20E4" w:rsidRPr="002E6397">
        <w:t>assessment</w:t>
      </w:r>
      <w:proofErr w:type="spellEnd"/>
      <w:proofErr w:type="gramStart"/>
      <w:r w:rsidR="001434BE" w:rsidRPr="002E6397">
        <w:rPr>
          <w:rFonts w:eastAsia="Cambria"/>
          <w:bCs/>
        </w:rPr>
        <w:t>)</w:t>
      </w:r>
      <w:r w:rsidRPr="002E6397">
        <w:rPr>
          <w:rFonts w:eastAsia="Cambria"/>
          <w:vertAlign w:val="subscript"/>
        </w:rPr>
        <w:t xml:space="preserve"> </w:t>
      </w:r>
      <w:r w:rsidRPr="002E6397">
        <w:rPr>
          <w:rFonts w:eastAsia="Cambria"/>
        </w:rPr>
        <w:t>:</w:t>
      </w:r>
      <w:proofErr w:type="gramEnd"/>
      <w:r w:rsidRPr="002E6397">
        <w:rPr>
          <w:rFonts w:eastAsia="Cambria"/>
        </w:rPr>
        <w:t xml:space="preserve"> </w:t>
      </w:r>
      <w:r w:rsidRPr="002E6397">
        <w:rPr>
          <w:rFonts w:eastAsia="Cambria"/>
          <w:bCs/>
        </w:rPr>
        <w:t xml:space="preserve">сбор данных для определения </w:t>
      </w:r>
      <w:hyperlink r:id="rId10">
        <w:r w:rsidRPr="002E6397">
          <w:rPr>
            <w:rFonts w:eastAsia="Cambria"/>
            <w:bCs/>
          </w:rPr>
          <w:t xml:space="preserve"> результатов </w:t>
        </w:r>
      </w:hyperlink>
      <w:r w:rsidRPr="002E6397">
        <w:rPr>
          <w:rFonts w:eastAsia="Cambria"/>
        </w:rPr>
        <w:t xml:space="preserve"> </w:t>
      </w:r>
      <w:r w:rsidRPr="002E6397">
        <w:rPr>
          <w:rFonts w:eastAsia="Cambria"/>
          <w:bCs/>
        </w:rPr>
        <w:t xml:space="preserve">обучения (3.9) отдельного обучающегося (3.8 ) или группы </w:t>
      </w:r>
      <w:bookmarkStart w:id="5" w:name="_bookmark0"/>
      <w:bookmarkEnd w:id="5"/>
      <w:r w:rsidRPr="002E6397">
        <w:rPr>
          <w:rFonts w:eastAsia="Cambria"/>
          <w:bCs/>
        </w:rPr>
        <w:t>учащихся.</w:t>
      </w:r>
    </w:p>
    <w:p w14:paraId="4D2E5C08" w14:textId="77777777" w:rsidR="00114134" w:rsidRDefault="00114134" w:rsidP="00114134">
      <w:pPr>
        <w:pStyle w:val="1"/>
        <w:spacing w:before="0" w:after="0"/>
        <w:rPr>
          <w:rFonts w:cs="Arial"/>
          <w:spacing w:val="-1"/>
          <w:szCs w:val="24"/>
        </w:rPr>
      </w:pPr>
    </w:p>
    <w:p w14:paraId="068D8E54" w14:textId="77777777" w:rsidR="00114134" w:rsidRPr="00382A89" w:rsidRDefault="00114134" w:rsidP="00114134">
      <w:pPr>
        <w:spacing w:before="2"/>
        <w:ind w:firstLine="709"/>
        <w:jc w:val="both"/>
        <w:rPr>
          <w:bCs/>
        </w:rPr>
      </w:pPr>
      <w:r w:rsidRPr="00507B9B">
        <w:rPr>
          <w:rFonts w:cs="Arial"/>
          <w:spacing w:val="-1"/>
        </w:rPr>
        <w:t xml:space="preserve">3.2 </w:t>
      </w:r>
      <w:r w:rsidR="00BD0938">
        <w:rPr>
          <w:b/>
          <w:bCs/>
        </w:rPr>
        <w:t>С</w:t>
      </w:r>
      <w:r w:rsidRPr="00DF6C8D">
        <w:rPr>
          <w:b/>
          <w:bCs/>
        </w:rPr>
        <w:t>мешанное обучение</w:t>
      </w:r>
      <w:r>
        <w:rPr>
          <w:bCs/>
        </w:rPr>
        <w:t xml:space="preserve"> </w:t>
      </w:r>
      <w:r w:rsidRPr="004A1E8D">
        <w:rPr>
          <w:bCs/>
        </w:rPr>
        <w:t>(</w:t>
      </w:r>
      <w:proofErr w:type="spellStart"/>
      <w:r w:rsidR="004D20E4">
        <w:t>blended</w:t>
      </w:r>
      <w:proofErr w:type="spellEnd"/>
      <w:r w:rsidR="004D20E4">
        <w:t xml:space="preserve"> </w:t>
      </w:r>
      <w:proofErr w:type="spellStart"/>
      <w:r w:rsidR="004D20E4">
        <w:t>learning</w:t>
      </w:r>
      <w:proofErr w:type="spellEnd"/>
      <w:r w:rsidRPr="004A1E8D">
        <w:rPr>
          <w:bCs/>
        </w:rPr>
        <w:t>)</w:t>
      </w:r>
      <w:r w:rsidRPr="00507B9B">
        <w:rPr>
          <w:bCs/>
        </w:rPr>
        <w:t>:</w:t>
      </w:r>
      <w:r w:rsidRPr="00507B9B">
        <w:t xml:space="preserve"> </w:t>
      </w:r>
      <w:r w:rsidRPr="00382A89">
        <w:rPr>
          <w:bCs/>
        </w:rPr>
        <w:t>соче</w:t>
      </w:r>
      <w:r>
        <w:rPr>
          <w:bCs/>
        </w:rPr>
        <w:t>тание различных режимов обучения (3.</w:t>
      </w:r>
      <w:r w:rsidRPr="00382A89">
        <w:rPr>
          <w:bCs/>
        </w:rPr>
        <w:t>9)</w:t>
      </w:r>
      <w:r w:rsidR="00BD0938">
        <w:rPr>
          <w:bCs/>
        </w:rPr>
        <w:t>.</w:t>
      </w:r>
    </w:p>
    <w:p w14:paraId="7F99E3CF" w14:textId="77777777" w:rsidR="00B5498A" w:rsidRDefault="00B5498A" w:rsidP="00B5498A">
      <w:pPr>
        <w:pBdr>
          <w:bottom w:val="single" w:sz="12" w:space="1" w:color="auto"/>
        </w:pBdr>
        <w:rPr>
          <w:b/>
        </w:rPr>
      </w:pPr>
    </w:p>
    <w:p w14:paraId="4DC57E59" w14:textId="77777777" w:rsidR="00B5498A" w:rsidRPr="00114134" w:rsidRDefault="00114134" w:rsidP="00B5498A">
      <w:pPr>
        <w:rPr>
          <w:i/>
        </w:rPr>
      </w:pPr>
      <w:r w:rsidRPr="00114134">
        <w:rPr>
          <w:i/>
        </w:rPr>
        <w:t>Редакция 1</w:t>
      </w:r>
    </w:p>
    <w:p w14:paraId="2C8D09CE" w14:textId="77777777" w:rsidR="00CE2415" w:rsidRDefault="00CE2415" w:rsidP="00FD1697">
      <w:pPr>
        <w:spacing w:before="173"/>
        <w:ind w:left="117"/>
        <w:jc w:val="both"/>
        <w:rPr>
          <w:bCs/>
          <w:i/>
        </w:rPr>
      </w:pPr>
      <w:bookmarkStart w:id="6" w:name="3_Terms_and_definitions"/>
      <w:bookmarkEnd w:id="6"/>
    </w:p>
    <w:p w14:paraId="39BDE5C6" w14:textId="77777777" w:rsidR="0014350A" w:rsidRDefault="0014350A" w:rsidP="0014350A">
      <w:pPr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Примечание </w:t>
      </w:r>
      <w:proofErr w:type="gramStart"/>
      <w:r w:rsidRPr="00630CAB">
        <w:rPr>
          <w:bCs/>
          <w:sz w:val="20"/>
          <w:szCs w:val="20"/>
        </w:rPr>
        <w:t>-</w:t>
      </w:r>
      <w:r w:rsidR="00630CAB" w:rsidRPr="00630CAB">
        <w:rPr>
          <w:bCs/>
          <w:sz w:val="20"/>
          <w:szCs w:val="20"/>
        </w:rPr>
        <w:t xml:space="preserve"> </w:t>
      </w:r>
      <w:r w:rsidR="00382A89" w:rsidRPr="004D20E4">
        <w:rPr>
          <w:bCs/>
          <w:sz w:val="20"/>
          <w:szCs w:val="20"/>
        </w:rPr>
        <w:t xml:space="preserve"> Способы</w:t>
      </w:r>
      <w:proofErr w:type="gramEnd"/>
      <w:r w:rsidR="00382A89" w:rsidRPr="004D20E4">
        <w:rPr>
          <w:bCs/>
          <w:sz w:val="20"/>
          <w:szCs w:val="20"/>
        </w:rPr>
        <w:t xml:space="preserve"> обучения включают, среди прочего, очное обуче</w:t>
      </w:r>
      <w:r>
        <w:rPr>
          <w:bCs/>
          <w:sz w:val="20"/>
          <w:szCs w:val="20"/>
        </w:rPr>
        <w:t xml:space="preserve">ние, обучение с поддержкой ИТ. </w:t>
      </w:r>
    </w:p>
    <w:p w14:paraId="4524B0C6" w14:textId="77777777" w:rsidR="0014350A" w:rsidRDefault="0014350A" w:rsidP="0014350A">
      <w:pPr>
        <w:ind w:firstLine="709"/>
        <w:jc w:val="both"/>
        <w:rPr>
          <w:bCs/>
          <w:sz w:val="20"/>
          <w:szCs w:val="20"/>
        </w:rPr>
      </w:pPr>
    </w:p>
    <w:p w14:paraId="2B9E7F96" w14:textId="77777777" w:rsidR="00382A89" w:rsidRPr="004D20E4" w:rsidRDefault="00BD0938" w:rsidP="0014350A">
      <w:pPr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Примечание –</w:t>
      </w:r>
      <w:r w:rsidR="0014350A">
        <w:rPr>
          <w:bCs/>
          <w:sz w:val="20"/>
          <w:szCs w:val="20"/>
        </w:rPr>
        <w:t xml:space="preserve"> В</w:t>
      </w:r>
      <w:r>
        <w:rPr>
          <w:bCs/>
          <w:sz w:val="20"/>
          <w:szCs w:val="20"/>
        </w:rPr>
        <w:t xml:space="preserve">зято </w:t>
      </w:r>
      <w:r w:rsidR="0014350A">
        <w:rPr>
          <w:bCs/>
          <w:sz w:val="20"/>
          <w:szCs w:val="20"/>
        </w:rPr>
        <w:t xml:space="preserve">из </w:t>
      </w:r>
      <w:r w:rsidR="0014350A" w:rsidRPr="004D20E4">
        <w:rPr>
          <w:bCs/>
          <w:sz w:val="20"/>
          <w:szCs w:val="20"/>
        </w:rPr>
        <w:t>ISO</w:t>
      </w:r>
      <w:r w:rsidR="00CC7D1E">
        <w:rPr>
          <w:bCs/>
          <w:sz w:val="20"/>
          <w:szCs w:val="20"/>
        </w:rPr>
        <w:t xml:space="preserve"> 29991:2014, 2.4</w:t>
      </w:r>
    </w:p>
    <w:p w14:paraId="7A91674B" w14:textId="77777777" w:rsidR="000048FF" w:rsidRDefault="000048FF" w:rsidP="00FD1697">
      <w:pPr>
        <w:pStyle w:val="1"/>
        <w:spacing w:before="0" w:after="0"/>
        <w:rPr>
          <w:b w:val="0"/>
          <w:szCs w:val="24"/>
        </w:rPr>
      </w:pPr>
    </w:p>
    <w:p w14:paraId="3734A53A" w14:textId="77777777" w:rsidR="00382A89" w:rsidRDefault="00382A89" w:rsidP="00114134">
      <w:pPr>
        <w:ind w:firstLine="709"/>
        <w:jc w:val="both"/>
      </w:pPr>
      <w:r w:rsidRPr="00CA0D7A">
        <w:rPr>
          <w:b/>
        </w:rPr>
        <w:t xml:space="preserve">3.3 </w:t>
      </w:r>
      <w:r w:rsidR="00BD0938">
        <w:rPr>
          <w:b/>
        </w:rPr>
        <w:t>К</w:t>
      </w:r>
      <w:r w:rsidRPr="00CA0D7A">
        <w:rPr>
          <w:b/>
        </w:rPr>
        <w:t>омпетентность</w:t>
      </w:r>
      <w:r>
        <w:t xml:space="preserve"> (</w:t>
      </w:r>
      <w:proofErr w:type="spellStart"/>
      <w:r w:rsidR="004D20E4">
        <w:t>competence</w:t>
      </w:r>
      <w:proofErr w:type="spellEnd"/>
      <w:r>
        <w:t>):</w:t>
      </w:r>
      <w:r w:rsidR="00DF6C8D">
        <w:t xml:space="preserve"> </w:t>
      </w:r>
      <w:r w:rsidR="00DF6C8D" w:rsidRPr="00DF6C8D">
        <w:t>умение применять знания и навыки для достижения намеченных результатов</w:t>
      </w:r>
      <w:r w:rsidR="00BD0938">
        <w:t>.</w:t>
      </w:r>
    </w:p>
    <w:p w14:paraId="79B37B02" w14:textId="77777777" w:rsidR="00DF6C8D" w:rsidRPr="00DF6C8D" w:rsidRDefault="00DF6C8D" w:rsidP="00114134">
      <w:pPr>
        <w:ind w:firstLine="709"/>
        <w:jc w:val="both"/>
      </w:pPr>
    </w:p>
    <w:p w14:paraId="7582ECDE" w14:textId="77777777" w:rsidR="00DF6C8D" w:rsidRDefault="00DF6C8D" w:rsidP="00114134">
      <w:pPr>
        <w:ind w:firstLine="709"/>
        <w:jc w:val="both"/>
      </w:pPr>
      <w:r w:rsidRPr="002E6397">
        <w:rPr>
          <w:b/>
        </w:rPr>
        <w:t xml:space="preserve">3.4 </w:t>
      </w:r>
      <w:r w:rsidR="00BD0938" w:rsidRPr="002E6397">
        <w:rPr>
          <w:b/>
        </w:rPr>
        <w:t>У</w:t>
      </w:r>
      <w:r w:rsidRPr="002E6397">
        <w:rPr>
          <w:b/>
        </w:rPr>
        <w:t>чебный план</w:t>
      </w:r>
      <w:r w:rsidRPr="002E6397">
        <w:t xml:space="preserve"> (</w:t>
      </w:r>
      <w:proofErr w:type="spellStart"/>
      <w:r w:rsidR="004D20E4" w:rsidRPr="002E6397">
        <w:t>curriculum</w:t>
      </w:r>
      <w:proofErr w:type="spellEnd"/>
      <w:r w:rsidRPr="002E6397">
        <w:t xml:space="preserve">): план обучения, подготовленный поставщиком </w:t>
      </w:r>
      <w:r w:rsidR="00113BDD" w:rsidRPr="002E6397">
        <w:t xml:space="preserve">образовательных </w:t>
      </w:r>
      <w:r w:rsidRPr="002E6397">
        <w:t>услуг (3.13), который описывает цели, содержание, образовательные ресурсы</w:t>
      </w:r>
      <w:r w:rsidR="00CA0D7A" w:rsidRPr="002E6397">
        <w:t xml:space="preserve"> </w:t>
      </w:r>
      <w:r w:rsidRPr="002E6397">
        <w:t>(3.11), и обучение</w:t>
      </w:r>
      <w:r w:rsidR="00CA0D7A" w:rsidRPr="002E6397">
        <w:t xml:space="preserve"> </w:t>
      </w:r>
      <w:r w:rsidR="001434BE" w:rsidRPr="002E6397">
        <w:t>(3</w:t>
      </w:r>
      <w:r w:rsidR="001434BE">
        <w:t>.9</w:t>
      </w:r>
      <w:r w:rsidRPr="00DF6C8D">
        <w:t>) результаты</w:t>
      </w:r>
      <w:r w:rsidR="00BD0938">
        <w:t>.</w:t>
      </w:r>
    </w:p>
    <w:p w14:paraId="3AC5E547" w14:textId="77777777" w:rsidR="00DF6C8D" w:rsidRDefault="00DF6C8D" w:rsidP="00114134">
      <w:pPr>
        <w:ind w:firstLine="709"/>
        <w:jc w:val="both"/>
      </w:pPr>
    </w:p>
    <w:p w14:paraId="54F9AC88" w14:textId="77777777" w:rsidR="00CA0D7A" w:rsidRDefault="00DF6C8D" w:rsidP="00114134">
      <w:pPr>
        <w:ind w:firstLine="709"/>
        <w:jc w:val="both"/>
      </w:pPr>
      <w:r w:rsidRPr="00CA0D7A">
        <w:rPr>
          <w:b/>
        </w:rPr>
        <w:t xml:space="preserve">3.5 </w:t>
      </w:r>
      <w:r w:rsidR="002E6397">
        <w:rPr>
          <w:b/>
        </w:rPr>
        <w:t>Оценивание</w:t>
      </w:r>
      <w:r w:rsidR="008D357B">
        <w:rPr>
          <w:b/>
        </w:rPr>
        <w:t xml:space="preserve"> услуги</w:t>
      </w:r>
      <w:r w:rsidR="00CA0D7A">
        <w:t xml:space="preserve"> (</w:t>
      </w:r>
      <w:proofErr w:type="spellStart"/>
      <w:r w:rsidR="004D20E4">
        <w:t>evaluation</w:t>
      </w:r>
      <w:proofErr w:type="spellEnd"/>
      <w:r w:rsidR="00CA0D7A">
        <w:t xml:space="preserve">): </w:t>
      </w:r>
      <w:r w:rsidR="00CA0D7A" w:rsidRPr="00CA0D7A">
        <w:t>систематический сбор информации, включая результаты</w:t>
      </w:r>
      <w:r w:rsidR="00CA0D7A">
        <w:t xml:space="preserve">, </w:t>
      </w:r>
      <w:r w:rsidR="007866A5">
        <w:t xml:space="preserve">оценку </w:t>
      </w:r>
      <w:r w:rsidR="00CA0D7A" w:rsidRPr="00CA0D7A">
        <w:t>(3.1 ) и</w:t>
      </w:r>
      <w:r w:rsidR="007866A5">
        <w:t xml:space="preserve"> </w:t>
      </w:r>
      <w:hyperlink w:anchor="_bookmark0" w:history="1">
        <w:r w:rsidR="00CA0D7A" w:rsidRPr="00CA0D7A">
          <w:t>мониторинг</w:t>
        </w:r>
      </w:hyperlink>
      <w:r w:rsidR="00CA0D7A">
        <w:t xml:space="preserve"> </w:t>
      </w:r>
      <w:r w:rsidR="00CA0D7A" w:rsidRPr="00CA0D7A">
        <w:t xml:space="preserve">(3.14 </w:t>
      </w:r>
      <w:r w:rsidR="007866A5">
        <w:t>)</w:t>
      </w:r>
      <w:r w:rsidR="00CA0D7A" w:rsidRPr="00CA0D7A">
        <w:t xml:space="preserve"> </w:t>
      </w:r>
      <w:hyperlink w:anchor="_bookmark7" w:history="1">
        <w:r w:rsidR="00CA0D7A" w:rsidRPr="00CA0D7A">
          <w:t>для</w:t>
        </w:r>
      </w:hyperlink>
      <w:r w:rsidR="00CA0D7A" w:rsidRPr="00CA0D7A">
        <w:t xml:space="preserve"> принятия решений о возможных </w:t>
      </w:r>
      <w:r w:rsidR="00CA0D7A" w:rsidRPr="002E6397">
        <w:t xml:space="preserve">корректировках </w:t>
      </w:r>
      <w:r w:rsidR="00BD0938" w:rsidRPr="002E6397">
        <w:t>услуг по обучению</w:t>
      </w:r>
      <w:r w:rsidR="00CA0D7A">
        <w:t xml:space="preserve"> </w:t>
      </w:r>
      <w:r w:rsidR="00CA0D7A" w:rsidRPr="00CA0D7A">
        <w:t xml:space="preserve">(3.12 </w:t>
      </w:r>
      <w:hyperlink w:anchor="_bookmark5" w:history="1">
        <w:r w:rsidR="00CA0D7A" w:rsidRPr="00CA0D7A">
          <w:t>)</w:t>
        </w:r>
      </w:hyperlink>
      <w:r w:rsidR="00BD0938">
        <w:t>.</w:t>
      </w:r>
    </w:p>
    <w:p w14:paraId="095CD226" w14:textId="77777777" w:rsidR="00CA0D7A" w:rsidRDefault="00CA0D7A" w:rsidP="00114134">
      <w:pPr>
        <w:ind w:firstLine="709"/>
        <w:jc w:val="both"/>
      </w:pPr>
    </w:p>
    <w:p w14:paraId="48F6AF21" w14:textId="77777777" w:rsidR="007866A5" w:rsidRDefault="00CA0D7A" w:rsidP="00114134">
      <w:pPr>
        <w:ind w:firstLine="709"/>
        <w:jc w:val="both"/>
      </w:pPr>
      <w:r w:rsidRPr="00CA0D7A">
        <w:rPr>
          <w:b/>
        </w:rPr>
        <w:t>3.6</w:t>
      </w:r>
      <w:r w:rsidRPr="007866A5">
        <w:rPr>
          <w:b/>
        </w:rPr>
        <w:t xml:space="preserve"> </w:t>
      </w:r>
      <w:proofErr w:type="spellStart"/>
      <w:r w:rsidR="00BD0938">
        <w:rPr>
          <w:b/>
        </w:rPr>
        <w:t>Ф</w:t>
      </w:r>
      <w:r w:rsidRPr="00CA0D7A">
        <w:rPr>
          <w:b/>
        </w:rPr>
        <w:t>асилитатор</w:t>
      </w:r>
      <w:proofErr w:type="spellEnd"/>
      <w:r w:rsidR="00113BDD">
        <w:rPr>
          <w:b/>
        </w:rPr>
        <w:t xml:space="preserve"> </w:t>
      </w:r>
      <w:r w:rsidR="007866A5" w:rsidRPr="007866A5">
        <w:t>(</w:t>
      </w:r>
      <w:proofErr w:type="spellStart"/>
      <w:r w:rsidR="004D20E4">
        <w:t>facilitator</w:t>
      </w:r>
      <w:proofErr w:type="spellEnd"/>
      <w:proofErr w:type="gramStart"/>
      <w:r w:rsidR="007866A5" w:rsidRPr="007866A5">
        <w:t>):</w:t>
      </w:r>
      <w:r w:rsidR="007866A5">
        <w:rPr>
          <w:b/>
        </w:rPr>
        <w:t xml:space="preserve"> </w:t>
      </w:r>
      <w:r w:rsidRPr="00CA0D7A">
        <w:rPr>
          <w:b/>
        </w:rPr>
        <w:t xml:space="preserve"> </w:t>
      </w:r>
      <w:r w:rsidR="007866A5" w:rsidRPr="007866A5">
        <w:t>человек</w:t>
      </w:r>
      <w:proofErr w:type="gramEnd"/>
      <w:r w:rsidR="007866A5" w:rsidRPr="007866A5">
        <w:t>, который работает с</w:t>
      </w:r>
      <w:r w:rsidR="007866A5">
        <w:t xml:space="preserve"> обуча</w:t>
      </w:r>
      <w:r w:rsidR="00FD1697">
        <w:t>ю</w:t>
      </w:r>
      <w:r w:rsidR="007866A5">
        <w:t>щим</w:t>
      </w:r>
      <w:r w:rsidR="00C805B8">
        <w:t>и</w:t>
      </w:r>
      <w:r w:rsidR="007866A5" w:rsidRPr="007866A5">
        <w:t>ся</w:t>
      </w:r>
      <w:r w:rsidR="007866A5">
        <w:t xml:space="preserve"> </w:t>
      </w:r>
      <w:hyperlink w:anchor="_bookmark2" w:history="1">
        <w:r w:rsidR="007866A5" w:rsidRPr="007866A5">
          <w:t>(</w:t>
        </w:r>
      </w:hyperlink>
      <w:r w:rsidR="007866A5" w:rsidRPr="007866A5">
        <w:t>3,8 ), чтобы помочь им с</w:t>
      </w:r>
      <w:r w:rsidR="007866A5">
        <w:t xml:space="preserve"> </w:t>
      </w:r>
      <w:r w:rsidR="007866A5" w:rsidRPr="007866A5">
        <w:t>обучение</w:t>
      </w:r>
      <w:r w:rsidR="007866A5">
        <w:t>м</w:t>
      </w:r>
      <w:r w:rsidR="004D20E4">
        <w:t xml:space="preserve"> (3.</w:t>
      </w:r>
      <w:r w:rsidR="007866A5" w:rsidRPr="007866A5">
        <w:t xml:space="preserve">9 </w:t>
      </w:r>
      <w:hyperlink w:anchor="_bookmark3" w:history="1">
        <w:r w:rsidR="007866A5" w:rsidRPr="007866A5">
          <w:t>)</w:t>
        </w:r>
      </w:hyperlink>
      <w:r w:rsidR="00BD0938">
        <w:t>.</w:t>
      </w:r>
    </w:p>
    <w:p w14:paraId="3AA96F16" w14:textId="77777777" w:rsidR="001434BE" w:rsidRPr="007866A5" w:rsidRDefault="001434BE" w:rsidP="00114134">
      <w:pPr>
        <w:ind w:firstLine="709"/>
        <w:jc w:val="both"/>
      </w:pPr>
    </w:p>
    <w:p w14:paraId="111780A0" w14:textId="77777777" w:rsidR="0014350A" w:rsidRDefault="00630CAB" w:rsidP="00114134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Примечание</w:t>
      </w:r>
      <w:r w:rsidRPr="00630CA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-</w:t>
      </w:r>
      <w:proofErr w:type="gramEnd"/>
      <w:r>
        <w:rPr>
          <w:sz w:val="20"/>
          <w:szCs w:val="20"/>
        </w:rPr>
        <w:t xml:space="preserve"> </w:t>
      </w:r>
      <w:r w:rsidR="007866A5" w:rsidRPr="001434BE">
        <w:rPr>
          <w:sz w:val="20"/>
          <w:szCs w:val="20"/>
        </w:rPr>
        <w:t xml:space="preserve"> </w:t>
      </w:r>
      <w:proofErr w:type="spellStart"/>
      <w:r w:rsidR="007866A5" w:rsidRPr="001434BE">
        <w:rPr>
          <w:sz w:val="20"/>
          <w:szCs w:val="20"/>
        </w:rPr>
        <w:t>фасилитатор</w:t>
      </w:r>
      <w:proofErr w:type="spellEnd"/>
      <w:r w:rsidR="007866A5" w:rsidRPr="001434BE">
        <w:rPr>
          <w:sz w:val="20"/>
          <w:szCs w:val="20"/>
        </w:rPr>
        <w:t xml:space="preserve"> </w:t>
      </w:r>
      <w:hyperlink w:anchor="_bookmark1" w:history="1">
        <w:r w:rsidR="007866A5" w:rsidRPr="001434BE">
          <w:rPr>
            <w:sz w:val="20"/>
            <w:szCs w:val="20"/>
          </w:rPr>
          <w:t>(</w:t>
        </w:r>
      </w:hyperlink>
      <w:r w:rsidR="007866A5" w:rsidRPr="001434BE">
        <w:rPr>
          <w:sz w:val="20"/>
          <w:szCs w:val="20"/>
        </w:rPr>
        <w:t xml:space="preserve">3.6 ) также часто называют учителем, тренером, коучем, репетитором или наставником. </w:t>
      </w:r>
    </w:p>
    <w:p w14:paraId="4DAE479A" w14:textId="77777777" w:rsidR="0014350A" w:rsidRDefault="0014350A" w:rsidP="00114134">
      <w:pPr>
        <w:ind w:firstLine="709"/>
        <w:jc w:val="both"/>
        <w:rPr>
          <w:sz w:val="20"/>
          <w:szCs w:val="20"/>
        </w:rPr>
      </w:pPr>
    </w:p>
    <w:p w14:paraId="31FDB1BE" w14:textId="77777777" w:rsidR="007866A5" w:rsidRPr="001434BE" w:rsidRDefault="0014350A" w:rsidP="0011413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Примечание – Взято из ИСО 29990:2010, 2.8</w:t>
      </w:r>
    </w:p>
    <w:p w14:paraId="6C9894D8" w14:textId="77777777" w:rsidR="007866A5" w:rsidRPr="007866A5" w:rsidRDefault="007866A5" w:rsidP="00114134">
      <w:pPr>
        <w:ind w:firstLine="709"/>
        <w:jc w:val="both"/>
      </w:pPr>
    </w:p>
    <w:p w14:paraId="349325F8" w14:textId="77777777" w:rsidR="0014350A" w:rsidRDefault="007866A5" w:rsidP="00114134">
      <w:pPr>
        <w:ind w:firstLine="709"/>
        <w:jc w:val="both"/>
      </w:pPr>
      <w:r>
        <w:rPr>
          <w:b/>
        </w:rPr>
        <w:t>3.</w:t>
      </w:r>
      <w:r w:rsidRPr="007866A5">
        <w:rPr>
          <w:b/>
        </w:rPr>
        <w:t>7</w:t>
      </w:r>
      <w:r>
        <w:rPr>
          <w:b/>
        </w:rPr>
        <w:t xml:space="preserve"> </w:t>
      </w:r>
      <w:r w:rsidR="00BD0938">
        <w:rPr>
          <w:b/>
        </w:rPr>
        <w:t>З</w:t>
      </w:r>
      <w:r w:rsidRPr="007866A5">
        <w:rPr>
          <w:b/>
        </w:rPr>
        <w:t>аинтересованная сторона</w:t>
      </w:r>
      <w:r>
        <w:rPr>
          <w:b/>
        </w:rPr>
        <w:t xml:space="preserve"> </w:t>
      </w:r>
      <w:r w:rsidRPr="007866A5">
        <w:t>(</w:t>
      </w:r>
      <w:proofErr w:type="spellStart"/>
      <w:r w:rsidR="004D20E4">
        <w:t>interested</w:t>
      </w:r>
      <w:proofErr w:type="spellEnd"/>
      <w:r w:rsidR="004D20E4">
        <w:t xml:space="preserve"> </w:t>
      </w:r>
      <w:proofErr w:type="spellStart"/>
      <w:r w:rsidR="004D20E4">
        <w:t>party</w:t>
      </w:r>
      <w:proofErr w:type="spellEnd"/>
      <w:r w:rsidRPr="007866A5">
        <w:t>): лицо, группа или организация, прямо или косвенно заинтересованные в</w:t>
      </w:r>
      <w:r>
        <w:t xml:space="preserve"> </w:t>
      </w:r>
      <w:r w:rsidR="00113BDD" w:rsidRPr="002E6397">
        <w:t>услугах по</w:t>
      </w:r>
      <w:r w:rsidRPr="007866A5">
        <w:t xml:space="preserve"> обучени</w:t>
      </w:r>
      <w:r w:rsidR="00113BDD">
        <w:t>ю</w:t>
      </w:r>
      <w:r>
        <w:t xml:space="preserve"> </w:t>
      </w:r>
      <w:r w:rsidRPr="007866A5">
        <w:t>(3.12), включая его управление и результаты, или задействованные процессы, или и то, и другое</w:t>
      </w:r>
      <w:r>
        <w:t>.</w:t>
      </w:r>
      <w:r w:rsidR="00B63079">
        <w:t xml:space="preserve"> </w:t>
      </w:r>
    </w:p>
    <w:p w14:paraId="0C246C8B" w14:textId="77777777" w:rsidR="0014350A" w:rsidRDefault="0014350A" w:rsidP="00114134">
      <w:pPr>
        <w:ind w:firstLine="709"/>
        <w:jc w:val="both"/>
      </w:pPr>
    </w:p>
    <w:p w14:paraId="6C64D4FA" w14:textId="77777777" w:rsidR="007866A5" w:rsidRPr="0014350A" w:rsidRDefault="0014350A" w:rsidP="00114134">
      <w:pPr>
        <w:ind w:firstLine="709"/>
        <w:jc w:val="both"/>
        <w:rPr>
          <w:sz w:val="20"/>
          <w:szCs w:val="20"/>
        </w:rPr>
      </w:pPr>
      <w:r w:rsidRPr="0014350A">
        <w:rPr>
          <w:sz w:val="20"/>
          <w:szCs w:val="20"/>
        </w:rPr>
        <w:t xml:space="preserve">Примечание </w:t>
      </w:r>
      <w:r>
        <w:rPr>
          <w:sz w:val="20"/>
          <w:szCs w:val="20"/>
        </w:rPr>
        <w:t>–</w:t>
      </w:r>
      <w:r w:rsidR="007866A5" w:rsidRPr="0014350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Взято из </w:t>
      </w:r>
      <w:r w:rsidR="007866A5" w:rsidRPr="0014350A">
        <w:rPr>
          <w:sz w:val="20"/>
          <w:szCs w:val="20"/>
        </w:rPr>
        <w:t>ИСО 29990:2010, 2.9</w:t>
      </w:r>
    </w:p>
    <w:p w14:paraId="734B7BC5" w14:textId="77777777" w:rsidR="00FD1697" w:rsidRPr="007866A5" w:rsidRDefault="00FD1697" w:rsidP="00114134">
      <w:pPr>
        <w:ind w:firstLine="709"/>
        <w:jc w:val="both"/>
      </w:pPr>
    </w:p>
    <w:p w14:paraId="31D825A2" w14:textId="77777777" w:rsidR="0014350A" w:rsidRDefault="00FD1697" w:rsidP="00114134">
      <w:pPr>
        <w:ind w:firstLine="709"/>
        <w:jc w:val="both"/>
      </w:pPr>
      <w:r w:rsidRPr="002E6397">
        <w:rPr>
          <w:b/>
        </w:rPr>
        <w:t>3.</w:t>
      </w:r>
      <w:r w:rsidR="007866A5" w:rsidRPr="002E6397">
        <w:rPr>
          <w:b/>
        </w:rPr>
        <w:t>8</w:t>
      </w:r>
      <w:r w:rsidRPr="002E6397">
        <w:rPr>
          <w:b/>
        </w:rPr>
        <w:t xml:space="preserve"> </w:t>
      </w:r>
      <w:r w:rsidR="00BD0938" w:rsidRPr="002E6397">
        <w:rPr>
          <w:b/>
        </w:rPr>
        <w:t>О</w:t>
      </w:r>
      <w:r w:rsidR="004D20E4" w:rsidRPr="002E6397">
        <w:rPr>
          <w:b/>
        </w:rPr>
        <w:t xml:space="preserve">бучающийся </w:t>
      </w:r>
      <w:r w:rsidRPr="002E6397">
        <w:rPr>
          <w:b/>
        </w:rPr>
        <w:t>(</w:t>
      </w:r>
      <w:proofErr w:type="spellStart"/>
      <w:r w:rsidR="004D20E4" w:rsidRPr="002E6397">
        <w:t>learner</w:t>
      </w:r>
      <w:proofErr w:type="spellEnd"/>
      <w:r>
        <w:rPr>
          <w:b/>
        </w:rPr>
        <w:t xml:space="preserve">): </w:t>
      </w:r>
      <w:r w:rsidR="007866A5" w:rsidRPr="00FD1697">
        <w:t>человек, занимающийся</w:t>
      </w:r>
      <w:r>
        <w:t xml:space="preserve"> </w:t>
      </w:r>
      <w:r w:rsidR="007866A5" w:rsidRPr="00FD1697">
        <w:t>обучение</w:t>
      </w:r>
      <w:r>
        <w:t xml:space="preserve">м </w:t>
      </w:r>
      <w:r w:rsidR="007866A5" w:rsidRPr="00FD1697">
        <w:t>(3</w:t>
      </w:r>
      <w:r w:rsidR="00B63079">
        <w:t>.</w:t>
      </w:r>
      <w:r w:rsidR="007866A5" w:rsidRPr="00FD1697">
        <w:t>9</w:t>
      </w:r>
      <w:hyperlink w:anchor="_bookmark3" w:history="1">
        <w:r w:rsidR="007866A5" w:rsidRPr="00FD1697">
          <w:t>)</w:t>
        </w:r>
      </w:hyperlink>
      <w:r w:rsidR="0014350A">
        <w:t>.</w:t>
      </w:r>
      <w:r w:rsidR="00B63079">
        <w:t xml:space="preserve"> </w:t>
      </w:r>
    </w:p>
    <w:p w14:paraId="4C289570" w14:textId="77777777" w:rsidR="0014350A" w:rsidRDefault="0014350A" w:rsidP="00114134">
      <w:pPr>
        <w:ind w:firstLine="709"/>
        <w:jc w:val="both"/>
      </w:pPr>
    </w:p>
    <w:p w14:paraId="4BF9BE82" w14:textId="77777777" w:rsidR="007866A5" w:rsidRPr="0014350A" w:rsidRDefault="0014350A" w:rsidP="00114134">
      <w:pPr>
        <w:ind w:firstLine="709"/>
        <w:jc w:val="both"/>
        <w:rPr>
          <w:sz w:val="20"/>
          <w:szCs w:val="20"/>
        </w:rPr>
      </w:pPr>
      <w:r w:rsidRPr="0014350A">
        <w:rPr>
          <w:sz w:val="20"/>
          <w:szCs w:val="20"/>
        </w:rPr>
        <w:t xml:space="preserve">Примечание </w:t>
      </w:r>
      <w:r>
        <w:rPr>
          <w:sz w:val="20"/>
          <w:szCs w:val="20"/>
        </w:rPr>
        <w:t>–</w:t>
      </w:r>
      <w:r w:rsidRPr="0014350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Взято из </w:t>
      </w:r>
      <w:r w:rsidRPr="0014350A">
        <w:rPr>
          <w:sz w:val="20"/>
          <w:szCs w:val="20"/>
        </w:rPr>
        <w:t>ИСО 29990:2010, 2.11</w:t>
      </w:r>
    </w:p>
    <w:p w14:paraId="470E4C61" w14:textId="77777777" w:rsidR="00FD1697" w:rsidRPr="00FD1697" w:rsidRDefault="00FD1697" w:rsidP="00114134">
      <w:pPr>
        <w:ind w:firstLine="709"/>
        <w:jc w:val="both"/>
      </w:pPr>
    </w:p>
    <w:p w14:paraId="0A950633" w14:textId="77777777" w:rsidR="0014350A" w:rsidRDefault="00FD1697" w:rsidP="00114134">
      <w:pPr>
        <w:ind w:firstLine="709"/>
        <w:jc w:val="both"/>
      </w:pPr>
      <w:bookmarkStart w:id="7" w:name="_bookmark3"/>
      <w:bookmarkEnd w:id="7"/>
      <w:r>
        <w:rPr>
          <w:b/>
        </w:rPr>
        <w:t>3.</w:t>
      </w:r>
      <w:r w:rsidR="007866A5" w:rsidRPr="00FD1697">
        <w:rPr>
          <w:b/>
        </w:rPr>
        <w:t>9</w:t>
      </w:r>
      <w:r>
        <w:rPr>
          <w:b/>
        </w:rPr>
        <w:t xml:space="preserve"> </w:t>
      </w:r>
      <w:r w:rsidR="00BD0938">
        <w:rPr>
          <w:b/>
        </w:rPr>
        <w:t>О</w:t>
      </w:r>
      <w:r w:rsidR="007866A5" w:rsidRPr="00FD1697">
        <w:rPr>
          <w:b/>
        </w:rPr>
        <w:t>бучение</w:t>
      </w:r>
      <w:r>
        <w:rPr>
          <w:b/>
        </w:rPr>
        <w:t xml:space="preserve"> (</w:t>
      </w:r>
      <w:proofErr w:type="spellStart"/>
      <w:r w:rsidR="004D20E4">
        <w:t>learning</w:t>
      </w:r>
      <w:proofErr w:type="spellEnd"/>
      <w:r>
        <w:rPr>
          <w:b/>
        </w:rPr>
        <w:t xml:space="preserve">): </w:t>
      </w:r>
      <w:r w:rsidR="007866A5" w:rsidRPr="00FD1697">
        <w:t>приобретение знаний, поведения, навыков, ценностей, предпочтений или понимания</w:t>
      </w:r>
      <w:r w:rsidR="00B63079">
        <w:t xml:space="preserve">. </w:t>
      </w:r>
    </w:p>
    <w:p w14:paraId="121B87A8" w14:textId="77777777" w:rsidR="0014350A" w:rsidRDefault="0014350A" w:rsidP="00114134">
      <w:pPr>
        <w:ind w:firstLine="709"/>
        <w:jc w:val="both"/>
      </w:pPr>
    </w:p>
    <w:p w14:paraId="452FE331" w14:textId="77777777" w:rsidR="007866A5" w:rsidRPr="0014350A" w:rsidRDefault="0014350A" w:rsidP="00114134">
      <w:pPr>
        <w:ind w:firstLine="709"/>
        <w:jc w:val="both"/>
        <w:rPr>
          <w:sz w:val="20"/>
          <w:szCs w:val="20"/>
        </w:rPr>
      </w:pPr>
      <w:r w:rsidRPr="0014350A">
        <w:rPr>
          <w:sz w:val="20"/>
          <w:szCs w:val="20"/>
        </w:rPr>
        <w:t xml:space="preserve">Примечание </w:t>
      </w:r>
      <w:r>
        <w:rPr>
          <w:sz w:val="20"/>
          <w:szCs w:val="20"/>
        </w:rPr>
        <w:t>– Взято из ИСО 29990:2010, 2.12</w:t>
      </w:r>
    </w:p>
    <w:p w14:paraId="592B9A41" w14:textId="77777777" w:rsidR="00FD1697" w:rsidRPr="00FD1697" w:rsidRDefault="00FD1697" w:rsidP="00FD1697">
      <w:pPr>
        <w:jc w:val="both"/>
      </w:pPr>
    </w:p>
    <w:p w14:paraId="78C98614" w14:textId="77777777" w:rsidR="007866A5" w:rsidRPr="00FD1697" w:rsidRDefault="007866A5" w:rsidP="00114134">
      <w:pPr>
        <w:ind w:firstLine="709"/>
        <w:jc w:val="both"/>
      </w:pPr>
      <w:r w:rsidRPr="00FD1697">
        <w:rPr>
          <w:b/>
        </w:rPr>
        <w:t>3.10</w:t>
      </w:r>
      <w:r w:rsidR="001434BE">
        <w:rPr>
          <w:b/>
        </w:rPr>
        <w:t xml:space="preserve"> </w:t>
      </w:r>
      <w:r w:rsidR="00BD0938">
        <w:rPr>
          <w:b/>
        </w:rPr>
        <w:t>С</w:t>
      </w:r>
      <w:r w:rsidRPr="00FD1697">
        <w:rPr>
          <w:b/>
        </w:rPr>
        <w:t>реда обучения</w:t>
      </w:r>
      <w:r w:rsidR="00FD1697">
        <w:rPr>
          <w:b/>
        </w:rPr>
        <w:t xml:space="preserve"> (</w:t>
      </w:r>
      <w:proofErr w:type="spellStart"/>
      <w:r w:rsidR="004D20E4">
        <w:t>learning</w:t>
      </w:r>
      <w:proofErr w:type="spellEnd"/>
      <w:r w:rsidR="004D20E4">
        <w:t xml:space="preserve"> </w:t>
      </w:r>
      <w:proofErr w:type="spellStart"/>
      <w:r w:rsidR="004D20E4">
        <w:t>environment</w:t>
      </w:r>
      <w:proofErr w:type="spellEnd"/>
      <w:r w:rsidR="00FD1697">
        <w:rPr>
          <w:b/>
        </w:rPr>
        <w:t xml:space="preserve">): </w:t>
      </w:r>
      <w:r w:rsidRPr="00FD1697">
        <w:t>классные комнаты, мультимедийные комнаты и другие физические или виртуальные пространства, используемые для</w:t>
      </w:r>
      <w:r w:rsidR="00FD1697">
        <w:t xml:space="preserve"> </w:t>
      </w:r>
      <w:r w:rsidRPr="00FD1697">
        <w:t>обучени</w:t>
      </w:r>
      <w:r w:rsidR="00FD1697">
        <w:t xml:space="preserve">я </w:t>
      </w:r>
      <w:r w:rsidR="00B25924">
        <w:t>(3.</w:t>
      </w:r>
      <w:r w:rsidRPr="00FD1697">
        <w:t>9)</w:t>
      </w:r>
      <w:r w:rsidR="00BD0938">
        <w:t>.</w:t>
      </w:r>
    </w:p>
    <w:p w14:paraId="66299EA1" w14:textId="77777777" w:rsidR="007866A5" w:rsidRPr="00FD1697" w:rsidRDefault="007866A5" w:rsidP="00114134">
      <w:pPr>
        <w:ind w:firstLine="709"/>
        <w:jc w:val="both"/>
        <w:rPr>
          <w:b/>
        </w:rPr>
      </w:pPr>
    </w:p>
    <w:p w14:paraId="65B77FF2" w14:textId="77777777" w:rsidR="007866A5" w:rsidRPr="002E6397" w:rsidRDefault="007866A5" w:rsidP="00114134">
      <w:pPr>
        <w:ind w:firstLine="709"/>
        <w:jc w:val="both"/>
      </w:pPr>
      <w:bookmarkStart w:id="8" w:name="_bookmark4"/>
      <w:bookmarkEnd w:id="8"/>
      <w:r w:rsidRPr="00FD1697">
        <w:rPr>
          <w:b/>
        </w:rPr>
        <w:t>3.11</w:t>
      </w:r>
      <w:r w:rsidR="00FD1697">
        <w:rPr>
          <w:b/>
        </w:rPr>
        <w:t xml:space="preserve"> </w:t>
      </w:r>
      <w:r w:rsidR="00BD0938">
        <w:rPr>
          <w:b/>
        </w:rPr>
        <w:t>У</w:t>
      </w:r>
      <w:r w:rsidRPr="00FD1697">
        <w:rPr>
          <w:b/>
        </w:rPr>
        <w:t>чебный ресурс</w:t>
      </w:r>
      <w:r w:rsidR="00FD1697">
        <w:rPr>
          <w:b/>
        </w:rPr>
        <w:t xml:space="preserve"> (</w:t>
      </w:r>
      <w:proofErr w:type="spellStart"/>
      <w:r w:rsidR="004D20E4">
        <w:t>learning</w:t>
      </w:r>
      <w:proofErr w:type="spellEnd"/>
      <w:r w:rsidR="004D20E4">
        <w:t xml:space="preserve"> </w:t>
      </w:r>
      <w:proofErr w:type="spellStart"/>
      <w:r w:rsidR="004D20E4">
        <w:t>resource</w:t>
      </w:r>
      <w:proofErr w:type="spellEnd"/>
      <w:r w:rsidR="00FD1697">
        <w:rPr>
          <w:b/>
        </w:rPr>
        <w:t xml:space="preserve">): </w:t>
      </w:r>
      <w:r w:rsidRPr="00FD1697">
        <w:t>материалы, окружающая среда, человеческие ресурсы, информация или другие активы, которые могут быть использованы</w:t>
      </w:r>
      <w:r w:rsidR="00FD1697">
        <w:t xml:space="preserve"> </w:t>
      </w:r>
      <w:r w:rsidRPr="002E6397">
        <w:t>поставщик</w:t>
      </w:r>
      <w:r w:rsidR="00FD1697" w:rsidRPr="002E6397">
        <w:t>ом</w:t>
      </w:r>
      <w:r w:rsidRPr="002E6397">
        <w:t xml:space="preserve"> </w:t>
      </w:r>
      <w:r w:rsidR="00113BDD" w:rsidRPr="002E6397">
        <w:t xml:space="preserve">образовательных </w:t>
      </w:r>
      <w:r w:rsidRPr="002E6397">
        <w:t xml:space="preserve">услуг (3.13) для того, чтобы </w:t>
      </w:r>
      <w:r w:rsidR="00FD1697" w:rsidRPr="002E6397">
        <w:t>улучши</w:t>
      </w:r>
      <w:r w:rsidRPr="002E6397">
        <w:t>ть</w:t>
      </w:r>
      <w:r w:rsidR="00FD1697" w:rsidRPr="002E6397">
        <w:t xml:space="preserve"> </w:t>
      </w:r>
      <w:r w:rsidRPr="002E6397">
        <w:t>обучение</w:t>
      </w:r>
      <w:r w:rsidR="00F022E4" w:rsidRPr="002E6397">
        <w:t xml:space="preserve"> </w:t>
      </w:r>
      <w:r w:rsidR="00B25924" w:rsidRPr="002E6397">
        <w:t>(3.</w:t>
      </w:r>
      <w:r w:rsidRPr="002E6397">
        <w:t>9) эффективно</w:t>
      </w:r>
      <w:r w:rsidR="0014350A" w:rsidRPr="002E6397">
        <w:t>.</w:t>
      </w:r>
    </w:p>
    <w:p w14:paraId="4BB4519D" w14:textId="77777777" w:rsidR="00FD1697" w:rsidRPr="002E6397" w:rsidRDefault="00FD1697" w:rsidP="00114134">
      <w:pPr>
        <w:ind w:firstLine="709"/>
        <w:jc w:val="both"/>
        <w:rPr>
          <w:b/>
        </w:rPr>
      </w:pPr>
      <w:bookmarkStart w:id="9" w:name="_bookmark5"/>
      <w:bookmarkEnd w:id="9"/>
    </w:p>
    <w:p w14:paraId="5FABC0AF" w14:textId="77777777" w:rsidR="0014350A" w:rsidRDefault="007866A5" w:rsidP="00114134">
      <w:pPr>
        <w:ind w:firstLine="709"/>
        <w:jc w:val="both"/>
      </w:pPr>
      <w:r w:rsidRPr="002E6397">
        <w:rPr>
          <w:b/>
        </w:rPr>
        <w:t>3.12</w:t>
      </w:r>
      <w:r w:rsidR="00FD1697" w:rsidRPr="002E6397">
        <w:rPr>
          <w:b/>
        </w:rPr>
        <w:t xml:space="preserve"> </w:t>
      </w:r>
      <w:r w:rsidR="00BD0938" w:rsidRPr="002E6397">
        <w:rPr>
          <w:b/>
        </w:rPr>
        <w:t>У</w:t>
      </w:r>
      <w:r w:rsidR="004D20E4" w:rsidRPr="002E6397">
        <w:rPr>
          <w:b/>
        </w:rPr>
        <w:t>слуги по</w:t>
      </w:r>
      <w:r w:rsidRPr="002E6397">
        <w:rPr>
          <w:b/>
        </w:rPr>
        <w:t xml:space="preserve"> обучени</w:t>
      </w:r>
      <w:r w:rsidR="00113BDD" w:rsidRPr="002E6397">
        <w:rPr>
          <w:b/>
        </w:rPr>
        <w:t>ю</w:t>
      </w:r>
      <w:r w:rsidR="00FD1697" w:rsidRPr="002E6397">
        <w:rPr>
          <w:b/>
        </w:rPr>
        <w:t xml:space="preserve"> (</w:t>
      </w:r>
      <w:proofErr w:type="spellStart"/>
      <w:r w:rsidR="004D20E4" w:rsidRPr="002E6397">
        <w:t>learning</w:t>
      </w:r>
      <w:proofErr w:type="spellEnd"/>
      <w:r w:rsidR="004D20E4" w:rsidRPr="002E6397">
        <w:t xml:space="preserve"> </w:t>
      </w:r>
      <w:proofErr w:type="spellStart"/>
      <w:r w:rsidR="004D20E4" w:rsidRPr="002E6397">
        <w:t>service</w:t>
      </w:r>
      <w:proofErr w:type="spellEnd"/>
      <w:r w:rsidR="00FD1697" w:rsidRPr="002E6397">
        <w:rPr>
          <w:b/>
        </w:rPr>
        <w:t xml:space="preserve">): </w:t>
      </w:r>
      <w:r w:rsidRPr="002E6397">
        <w:t>последовательность действий, направленная на обучение</w:t>
      </w:r>
      <w:r w:rsidR="00FD1697" w:rsidRPr="002E6397">
        <w:t xml:space="preserve"> </w:t>
      </w:r>
      <w:r w:rsidR="00B25924" w:rsidRPr="002E6397">
        <w:t>(3.</w:t>
      </w:r>
      <w:r w:rsidRPr="002E6397">
        <w:t>9)</w:t>
      </w:r>
      <w:r w:rsidR="0014350A" w:rsidRPr="002E6397">
        <w:t>.</w:t>
      </w:r>
      <w:r w:rsidR="00BD0938">
        <w:t xml:space="preserve"> </w:t>
      </w:r>
    </w:p>
    <w:p w14:paraId="5B0BF2CF" w14:textId="77777777" w:rsidR="0014350A" w:rsidRDefault="0014350A" w:rsidP="00114134">
      <w:pPr>
        <w:ind w:firstLine="709"/>
        <w:jc w:val="both"/>
      </w:pPr>
    </w:p>
    <w:p w14:paraId="746EC4FD" w14:textId="77777777" w:rsidR="007866A5" w:rsidRPr="0014350A" w:rsidRDefault="0014350A" w:rsidP="00114134">
      <w:pPr>
        <w:ind w:firstLine="709"/>
        <w:jc w:val="both"/>
        <w:rPr>
          <w:sz w:val="20"/>
          <w:szCs w:val="20"/>
        </w:rPr>
      </w:pPr>
      <w:r w:rsidRPr="0014350A">
        <w:rPr>
          <w:sz w:val="20"/>
          <w:szCs w:val="20"/>
        </w:rPr>
        <w:lastRenderedPageBreak/>
        <w:t xml:space="preserve">Примечание </w:t>
      </w:r>
      <w:r>
        <w:rPr>
          <w:sz w:val="20"/>
          <w:szCs w:val="20"/>
        </w:rPr>
        <w:t>–</w:t>
      </w:r>
      <w:r w:rsidR="007866A5" w:rsidRPr="0014350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Взято из </w:t>
      </w:r>
      <w:r w:rsidR="007866A5" w:rsidRPr="0014350A">
        <w:rPr>
          <w:sz w:val="20"/>
          <w:szCs w:val="20"/>
        </w:rPr>
        <w:t>I</w:t>
      </w:r>
      <w:r w:rsidR="00CC7D1E">
        <w:rPr>
          <w:sz w:val="20"/>
          <w:szCs w:val="20"/>
        </w:rPr>
        <w:t>SO 29990:2010, 2.13</w:t>
      </w:r>
    </w:p>
    <w:p w14:paraId="58881D49" w14:textId="77777777" w:rsidR="00CA0D7A" w:rsidRPr="00CA0D7A" w:rsidRDefault="00CA0D7A" w:rsidP="00114134">
      <w:pPr>
        <w:ind w:firstLine="709"/>
        <w:jc w:val="both"/>
      </w:pPr>
    </w:p>
    <w:p w14:paraId="78D871A0" w14:textId="77777777" w:rsidR="0014350A" w:rsidRPr="002E6397" w:rsidRDefault="00BD0938" w:rsidP="004D20E4">
      <w:pPr>
        <w:ind w:firstLine="709"/>
        <w:jc w:val="both"/>
      </w:pPr>
      <w:r>
        <w:rPr>
          <w:b/>
        </w:rPr>
        <w:t xml:space="preserve">3.13 </w:t>
      </w:r>
      <w:r w:rsidRPr="002E6397">
        <w:rPr>
          <w:b/>
        </w:rPr>
        <w:t>П</w:t>
      </w:r>
      <w:r w:rsidR="00F022E4" w:rsidRPr="002E6397">
        <w:rPr>
          <w:b/>
        </w:rPr>
        <w:t xml:space="preserve">оставщик образовательных услуг </w:t>
      </w:r>
      <w:r w:rsidR="004D20E4" w:rsidRPr="002E6397">
        <w:rPr>
          <w:b/>
        </w:rPr>
        <w:t xml:space="preserve">ПОУ </w:t>
      </w:r>
      <w:r w:rsidR="00F022E4" w:rsidRPr="002E6397">
        <w:t>(</w:t>
      </w:r>
      <w:proofErr w:type="spellStart"/>
      <w:r w:rsidR="004D20E4" w:rsidRPr="002E6397">
        <w:t>learning</w:t>
      </w:r>
      <w:proofErr w:type="spellEnd"/>
      <w:r w:rsidR="004D20E4" w:rsidRPr="002E6397">
        <w:t xml:space="preserve"> </w:t>
      </w:r>
      <w:proofErr w:type="spellStart"/>
      <w:r w:rsidR="004D20E4" w:rsidRPr="002E6397">
        <w:t>service</w:t>
      </w:r>
      <w:proofErr w:type="spellEnd"/>
      <w:r w:rsidR="004D20E4" w:rsidRPr="002E6397">
        <w:t xml:space="preserve"> </w:t>
      </w:r>
      <w:proofErr w:type="spellStart"/>
      <w:r w:rsidR="004D20E4" w:rsidRPr="002E6397">
        <w:t>provider</w:t>
      </w:r>
      <w:proofErr w:type="spellEnd"/>
      <w:r w:rsidR="004D20E4" w:rsidRPr="002E6397">
        <w:t xml:space="preserve"> LSP</w:t>
      </w:r>
      <w:r w:rsidR="00F022E4" w:rsidRPr="002E6397">
        <w:t xml:space="preserve">): организация или физическое лицо, предоставляющее услуги </w:t>
      </w:r>
      <w:r w:rsidR="004D20E4" w:rsidRPr="002E6397">
        <w:t xml:space="preserve">по </w:t>
      </w:r>
      <w:r w:rsidR="00F022E4" w:rsidRPr="002E6397">
        <w:t>обучени</w:t>
      </w:r>
      <w:r w:rsidR="004D20E4" w:rsidRPr="002E6397">
        <w:t>ю</w:t>
      </w:r>
      <w:r w:rsidR="00F022E4" w:rsidRPr="002E6397">
        <w:t xml:space="preserve"> (3.12) вне формального образования, включая</w:t>
      </w:r>
      <w:r w:rsidR="004D20E4" w:rsidRPr="002E6397">
        <w:t xml:space="preserve"> </w:t>
      </w:r>
      <w:r w:rsidR="00F022E4" w:rsidRPr="002E6397">
        <w:t>всех сотрудников, участвующих в п</w:t>
      </w:r>
      <w:r w:rsidR="0014350A" w:rsidRPr="002E6397">
        <w:t>редоставлении услуг по обучению.</w:t>
      </w:r>
    </w:p>
    <w:p w14:paraId="228C0DD9" w14:textId="77777777" w:rsidR="0014350A" w:rsidRPr="002E6397" w:rsidRDefault="0014350A" w:rsidP="004D20E4">
      <w:pPr>
        <w:ind w:firstLine="709"/>
        <w:jc w:val="both"/>
      </w:pPr>
    </w:p>
    <w:p w14:paraId="71FC0815" w14:textId="77777777" w:rsidR="00F022E4" w:rsidRPr="002E6397" w:rsidRDefault="0014350A" w:rsidP="004D20E4">
      <w:pPr>
        <w:ind w:firstLine="709"/>
        <w:jc w:val="both"/>
        <w:rPr>
          <w:sz w:val="20"/>
          <w:szCs w:val="20"/>
        </w:rPr>
      </w:pPr>
      <w:r w:rsidRPr="002E6397">
        <w:rPr>
          <w:sz w:val="20"/>
          <w:szCs w:val="20"/>
        </w:rPr>
        <w:t xml:space="preserve">Примечание – Взято из </w:t>
      </w:r>
      <w:r w:rsidR="00F022E4" w:rsidRPr="002E6397">
        <w:rPr>
          <w:sz w:val="20"/>
          <w:szCs w:val="20"/>
        </w:rPr>
        <w:t>I</w:t>
      </w:r>
      <w:r w:rsidR="00CC7D1E" w:rsidRPr="002E6397">
        <w:rPr>
          <w:sz w:val="20"/>
          <w:szCs w:val="20"/>
        </w:rPr>
        <w:t>SO 29990:2010, 2.14</w:t>
      </w:r>
    </w:p>
    <w:p w14:paraId="6CCF0E0E" w14:textId="77777777" w:rsidR="00F022E4" w:rsidRPr="002E6397" w:rsidRDefault="00F022E4" w:rsidP="00114134">
      <w:pPr>
        <w:ind w:firstLine="709"/>
        <w:jc w:val="both"/>
      </w:pPr>
    </w:p>
    <w:p w14:paraId="5E5B15D0" w14:textId="77777777" w:rsidR="00F022E4" w:rsidRPr="002E6397" w:rsidRDefault="00BD0938" w:rsidP="00114134">
      <w:pPr>
        <w:ind w:firstLine="709"/>
        <w:jc w:val="both"/>
      </w:pPr>
      <w:bookmarkStart w:id="10" w:name="_bookmark7"/>
      <w:bookmarkEnd w:id="10"/>
      <w:r w:rsidRPr="002E6397">
        <w:rPr>
          <w:b/>
        </w:rPr>
        <w:t>3.14 М</w:t>
      </w:r>
      <w:r w:rsidR="00F022E4" w:rsidRPr="002E6397">
        <w:rPr>
          <w:b/>
        </w:rPr>
        <w:t>ониторинг</w:t>
      </w:r>
      <w:r w:rsidR="00F022E4" w:rsidRPr="002E6397">
        <w:t xml:space="preserve"> (</w:t>
      </w:r>
      <w:proofErr w:type="spellStart"/>
      <w:r w:rsidR="004D20E4" w:rsidRPr="002E6397">
        <w:t>monitoring</w:t>
      </w:r>
      <w:proofErr w:type="spellEnd"/>
      <w:r w:rsidR="00F022E4" w:rsidRPr="002E6397">
        <w:t xml:space="preserve">): постоянное изучение прогресса, достигнутого в ходе реализации </w:t>
      </w:r>
      <w:r w:rsidR="00113BDD" w:rsidRPr="002E6397">
        <w:t>услуг по</w:t>
      </w:r>
      <w:r w:rsidR="00F022E4" w:rsidRPr="002E6397">
        <w:t xml:space="preserve"> обучени</w:t>
      </w:r>
      <w:r w:rsidR="00113BDD" w:rsidRPr="002E6397">
        <w:t>ю</w:t>
      </w:r>
      <w:r w:rsidR="00F022E4" w:rsidRPr="002E6397">
        <w:t xml:space="preserve"> (3.12) отслеживать выполнение плана и принимать необходимые решения для повышения эффективности</w:t>
      </w:r>
      <w:r w:rsidRPr="002E6397">
        <w:t>.</w:t>
      </w:r>
    </w:p>
    <w:p w14:paraId="6760A799" w14:textId="77777777" w:rsidR="00F022E4" w:rsidRPr="002E6397" w:rsidRDefault="00F022E4" w:rsidP="00114134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14:paraId="020A8D06" w14:textId="77777777" w:rsidR="00F022E4" w:rsidRDefault="00BD0938" w:rsidP="00114134">
      <w:pPr>
        <w:ind w:firstLine="709"/>
        <w:jc w:val="both"/>
      </w:pPr>
      <w:bookmarkStart w:id="11" w:name="4_General_information_provided_by_the_LS"/>
      <w:bookmarkStart w:id="12" w:name="5_Proposal_development"/>
      <w:bookmarkStart w:id="13" w:name="6_Information_provided_prior_to_acquisit"/>
      <w:bookmarkEnd w:id="11"/>
      <w:bookmarkEnd w:id="12"/>
      <w:bookmarkEnd w:id="13"/>
      <w:r w:rsidRPr="002E6397">
        <w:rPr>
          <w:b/>
        </w:rPr>
        <w:t>3.15 С</w:t>
      </w:r>
      <w:r w:rsidR="00F022E4" w:rsidRPr="002E6397">
        <w:rPr>
          <w:b/>
        </w:rPr>
        <w:t>понсор</w:t>
      </w:r>
      <w:r w:rsidR="00F022E4" w:rsidRPr="002E6397">
        <w:t xml:space="preserve"> (</w:t>
      </w:r>
      <w:proofErr w:type="spellStart"/>
      <w:r w:rsidR="004D20E4" w:rsidRPr="002E6397">
        <w:t>sponsor</w:t>
      </w:r>
      <w:proofErr w:type="spellEnd"/>
      <w:r w:rsidR="00F022E4" w:rsidRPr="002E6397">
        <w:t xml:space="preserve">): организация или физическое лицо, приобретающее услуги </w:t>
      </w:r>
      <w:r w:rsidR="00113BDD" w:rsidRPr="002E6397">
        <w:t xml:space="preserve">по </w:t>
      </w:r>
      <w:r w:rsidR="00F022E4" w:rsidRPr="002E6397">
        <w:t>обучени</w:t>
      </w:r>
      <w:r w:rsidR="00113BDD" w:rsidRPr="002E6397">
        <w:t>ю</w:t>
      </w:r>
      <w:r w:rsidR="00F022E4" w:rsidRPr="002E6397">
        <w:t xml:space="preserve"> </w:t>
      </w:r>
      <w:hyperlink w:anchor="_bookmark5" w:history="1">
        <w:r w:rsidR="00F022E4" w:rsidRPr="002E6397">
          <w:t xml:space="preserve">(3.12 </w:t>
        </w:r>
      </w:hyperlink>
      <w:r w:rsidR="00F022E4" w:rsidRPr="002E6397">
        <w:t xml:space="preserve">) от имени </w:t>
      </w:r>
      <w:r w:rsidR="00B25924" w:rsidRPr="002E6397">
        <w:t>обучающихся</w:t>
      </w:r>
      <w:r w:rsidR="00F022E4" w:rsidRPr="002E6397">
        <w:t xml:space="preserve">  (3.8 ), что обеспечивает финансовую или иную поддержку для них, или которая имеет личную заинтересованность в результатах обучени</w:t>
      </w:r>
      <w:r w:rsidR="00113BDD" w:rsidRPr="002E6397">
        <w:t xml:space="preserve">я </w:t>
      </w:r>
      <w:hyperlink w:anchor="_bookmark3" w:history="1">
        <w:r w:rsidR="00F022E4" w:rsidRPr="002E6397">
          <w:t>(</w:t>
        </w:r>
      </w:hyperlink>
      <w:r w:rsidR="00F022E4">
        <w:t>3.</w:t>
      </w:r>
      <w:r w:rsidR="00F022E4" w:rsidRPr="00F022E4">
        <w:t>9)</w:t>
      </w:r>
      <w:r w:rsidR="0014350A">
        <w:t>.</w:t>
      </w:r>
    </w:p>
    <w:p w14:paraId="69D0DCFE" w14:textId="77777777" w:rsidR="00BD0938" w:rsidRPr="00F022E4" w:rsidRDefault="00BD0938" w:rsidP="00114134">
      <w:pPr>
        <w:ind w:firstLine="709"/>
        <w:jc w:val="both"/>
      </w:pPr>
    </w:p>
    <w:p w14:paraId="0CBAF6DD" w14:textId="77777777" w:rsidR="0014350A" w:rsidRDefault="00630CAB" w:rsidP="0011413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Примечание</w:t>
      </w:r>
      <w:r w:rsidRPr="00630CAB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F022E4" w:rsidRPr="001434BE">
        <w:rPr>
          <w:sz w:val="20"/>
          <w:szCs w:val="20"/>
        </w:rPr>
        <w:t xml:space="preserve"> Спонсорами являются корпорации, государственные учреждения и частные лица.</w:t>
      </w:r>
      <w:r w:rsidR="00B63079" w:rsidRPr="001434BE">
        <w:rPr>
          <w:sz w:val="20"/>
          <w:szCs w:val="20"/>
        </w:rPr>
        <w:t xml:space="preserve"> </w:t>
      </w:r>
    </w:p>
    <w:p w14:paraId="7B9D26B1" w14:textId="77777777" w:rsidR="0014350A" w:rsidRDefault="0014350A" w:rsidP="00114134">
      <w:pPr>
        <w:ind w:firstLine="709"/>
        <w:jc w:val="both"/>
        <w:rPr>
          <w:sz w:val="20"/>
          <w:szCs w:val="20"/>
        </w:rPr>
      </w:pPr>
    </w:p>
    <w:p w14:paraId="56E24D29" w14:textId="77777777" w:rsidR="00F022E4" w:rsidRPr="001434BE" w:rsidRDefault="0014350A" w:rsidP="0011413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Примечание </w:t>
      </w:r>
      <w:proofErr w:type="gramStart"/>
      <w:r>
        <w:rPr>
          <w:sz w:val="20"/>
          <w:szCs w:val="20"/>
        </w:rPr>
        <w:t xml:space="preserve">- </w:t>
      </w:r>
      <w:r w:rsidR="00F022E4" w:rsidRPr="001434BE">
        <w:rPr>
          <w:sz w:val="20"/>
          <w:szCs w:val="20"/>
        </w:rPr>
        <w:t xml:space="preserve"> </w:t>
      </w:r>
      <w:r>
        <w:rPr>
          <w:sz w:val="20"/>
          <w:szCs w:val="20"/>
        </w:rPr>
        <w:t>Взято</w:t>
      </w:r>
      <w:proofErr w:type="gramEnd"/>
      <w:r>
        <w:rPr>
          <w:sz w:val="20"/>
          <w:szCs w:val="20"/>
        </w:rPr>
        <w:t xml:space="preserve"> из </w:t>
      </w:r>
      <w:r w:rsidR="00F022E4" w:rsidRPr="001434BE">
        <w:rPr>
          <w:sz w:val="20"/>
          <w:szCs w:val="20"/>
        </w:rPr>
        <w:t>I</w:t>
      </w:r>
      <w:r w:rsidR="00CC7D1E">
        <w:rPr>
          <w:sz w:val="20"/>
          <w:szCs w:val="20"/>
        </w:rPr>
        <w:t>SO 29990:2010, 2.17</w:t>
      </w:r>
    </w:p>
    <w:p w14:paraId="42B6F749" w14:textId="77777777" w:rsidR="000048FF" w:rsidRPr="00DF6C8D" w:rsidRDefault="000048FF" w:rsidP="00F022E4">
      <w:pPr>
        <w:jc w:val="both"/>
      </w:pPr>
    </w:p>
    <w:p w14:paraId="003979C0" w14:textId="77777777" w:rsidR="0079219B" w:rsidRPr="002E6397" w:rsidRDefault="000048FF" w:rsidP="0079219B">
      <w:pPr>
        <w:pStyle w:val="2"/>
        <w:spacing w:before="0" w:after="0"/>
        <w:ind w:firstLine="567"/>
        <w:jc w:val="both"/>
        <w:rPr>
          <w:rFonts w:ascii="Arial" w:hAnsi="Arial"/>
          <w:b w:val="0"/>
          <w:color w:val="2B2A28"/>
          <w:sz w:val="21"/>
        </w:rPr>
      </w:pPr>
      <w:bookmarkStart w:id="14" w:name="Table_1_—_List_of_additional_significant"/>
      <w:bookmarkEnd w:id="14"/>
      <w:r w:rsidRPr="00E63C30">
        <w:rPr>
          <w:rFonts w:ascii="Times New Roman" w:eastAsia="Cambria" w:hAnsi="Times New Roman" w:cs="Times New Roman"/>
          <w:bCs w:val="0"/>
          <w:i w:val="0"/>
          <w:sz w:val="24"/>
          <w:szCs w:val="24"/>
        </w:rPr>
        <w:t>4</w:t>
      </w:r>
      <w:r w:rsidR="001048CA" w:rsidRPr="00E63C3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9219B" w:rsidRPr="002E6397">
        <w:rPr>
          <w:rFonts w:ascii="Times New Roman" w:eastAsia="Cambria" w:hAnsi="Times New Roman" w:cs="Times New Roman"/>
          <w:i w:val="0"/>
          <w:iCs w:val="0"/>
          <w:sz w:val="24"/>
          <w:szCs w:val="24"/>
        </w:rPr>
        <w:t xml:space="preserve">Общая информация, предоставленная </w:t>
      </w:r>
      <w:r w:rsidR="00236A07" w:rsidRPr="002E6397">
        <w:rPr>
          <w:rFonts w:ascii="Times New Roman" w:eastAsia="Cambria" w:hAnsi="Times New Roman" w:cs="Times New Roman"/>
          <w:i w:val="0"/>
          <w:iCs w:val="0"/>
          <w:sz w:val="24"/>
          <w:szCs w:val="24"/>
        </w:rPr>
        <w:t>ПОУ</w:t>
      </w:r>
    </w:p>
    <w:p w14:paraId="38006024" w14:textId="77777777" w:rsidR="0079219B" w:rsidRPr="002E6397" w:rsidRDefault="0079219B" w:rsidP="0079219B">
      <w:pPr>
        <w:pStyle w:val="a4"/>
        <w:spacing w:before="3"/>
        <w:rPr>
          <w:b/>
          <w:sz w:val="29"/>
          <w:lang w:val="ru-RU"/>
        </w:rPr>
      </w:pPr>
    </w:p>
    <w:p w14:paraId="01751110" w14:textId="77777777" w:rsidR="0079219B" w:rsidRPr="002E6397" w:rsidRDefault="0079219B" w:rsidP="001D7D02">
      <w:pPr>
        <w:ind w:firstLine="709"/>
        <w:jc w:val="both"/>
      </w:pPr>
      <w:r w:rsidRPr="002E6397">
        <w:t>Перед зачислением обучающиеся и заинтересованные стороны нуждаются в информации об услугах обучения, чтобы принять обоснованное решение.</w:t>
      </w:r>
    </w:p>
    <w:p w14:paraId="031C355C" w14:textId="77777777" w:rsidR="0079219B" w:rsidRPr="0079219B" w:rsidRDefault="00236A07" w:rsidP="001D7D02">
      <w:pPr>
        <w:ind w:firstLine="709"/>
        <w:jc w:val="both"/>
      </w:pPr>
      <w:r w:rsidRPr="002E6397">
        <w:t>Информация, предоставляемая ПО</w:t>
      </w:r>
      <w:r w:rsidR="0079219B" w:rsidRPr="002E6397">
        <w:t>У, должна быть доступной, актуальной, точной и разборчивой. Данная информация должна включать как минимум следующие элементы:</w:t>
      </w:r>
    </w:p>
    <w:p w14:paraId="6C37B3C8" w14:textId="77777777" w:rsidR="0079219B" w:rsidRPr="0079219B" w:rsidRDefault="0079219B" w:rsidP="001D7D02">
      <w:pPr>
        <w:ind w:firstLine="709"/>
        <w:jc w:val="both"/>
      </w:pPr>
      <w:r w:rsidRPr="0079219B">
        <w:t>а) название, адрес штаб-квартиры, контактные данные и места, где предоставляются услуги обучения;</w:t>
      </w:r>
    </w:p>
    <w:p w14:paraId="2FF8EF30" w14:textId="77777777" w:rsidR="0079219B" w:rsidRPr="0079219B" w:rsidRDefault="001D7D02" w:rsidP="001D7D02">
      <w:pPr>
        <w:ind w:firstLine="709"/>
        <w:jc w:val="both"/>
      </w:pPr>
      <w:r>
        <w:t>b</w:t>
      </w:r>
      <w:r w:rsidR="0079219B" w:rsidRPr="0079219B">
        <w:t>) ключевой управленческий персонал;</w:t>
      </w:r>
    </w:p>
    <w:p w14:paraId="7BFCC266" w14:textId="77777777" w:rsidR="0079219B" w:rsidRPr="0079219B" w:rsidRDefault="0079219B" w:rsidP="001D7D02">
      <w:pPr>
        <w:ind w:firstLine="709"/>
        <w:jc w:val="both"/>
      </w:pPr>
      <w:r w:rsidRPr="0079219B">
        <w:t>c) описание основных услуг обучения, предлагаемых LSP;</w:t>
      </w:r>
    </w:p>
    <w:p w14:paraId="2ABACB93" w14:textId="77777777" w:rsidR="0079219B" w:rsidRPr="0079219B" w:rsidRDefault="001D7D02" w:rsidP="001D7D02">
      <w:pPr>
        <w:ind w:firstLine="709"/>
        <w:jc w:val="both"/>
      </w:pPr>
      <w:r>
        <w:rPr>
          <w:lang w:val="en-US"/>
        </w:rPr>
        <w:t>d</w:t>
      </w:r>
      <w:r w:rsidR="0079219B" w:rsidRPr="0079219B">
        <w:t xml:space="preserve">) квалификация или опыт </w:t>
      </w:r>
      <w:proofErr w:type="spellStart"/>
      <w:r w:rsidR="0079219B" w:rsidRPr="0079219B">
        <w:t>фасилитаторов</w:t>
      </w:r>
      <w:proofErr w:type="spellEnd"/>
      <w:r w:rsidR="0079219B" w:rsidRPr="0079219B">
        <w:t xml:space="preserve">, отвечающих за </w:t>
      </w:r>
      <w:r>
        <w:t>организацию</w:t>
      </w:r>
      <w:r w:rsidR="0079219B" w:rsidRPr="0079219B">
        <w:t xml:space="preserve"> обучения, или и то, и </w:t>
      </w:r>
      <w:proofErr w:type="gramStart"/>
      <w:r w:rsidR="0079219B" w:rsidRPr="0079219B">
        <w:t>другое;</w:t>
      </w:r>
      <w:proofErr w:type="gramEnd"/>
    </w:p>
    <w:p w14:paraId="5B209E71" w14:textId="77777777" w:rsidR="0079219B" w:rsidRPr="0079219B" w:rsidRDefault="001D7D02" w:rsidP="001D7D02">
      <w:pPr>
        <w:ind w:firstLine="709"/>
        <w:jc w:val="both"/>
      </w:pPr>
      <w:r>
        <w:t>e</w:t>
      </w:r>
      <w:r w:rsidR="0079219B" w:rsidRPr="0079219B">
        <w:t>) методы обучения;</w:t>
      </w:r>
    </w:p>
    <w:p w14:paraId="0D6B3F4D" w14:textId="77777777" w:rsidR="0079219B" w:rsidRPr="0079219B" w:rsidRDefault="001D7D02" w:rsidP="001D7D02">
      <w:pPr>
        <w:ind w:firstLine="709"/>
        <w:jc w:val="both"/>
      </w:pPr>
      <w:r>
        <w:t xml:space="preserve">f) </w:t>
      </w:r>
      <w:r w:rsidR="0079219B" w:rsidRPr="0079219B">
        <w:t>описание среды обучения и ресурсов обучения;</w:t>
      </w:r>
    </w:p>
    <w:p w14:paraId="6668362D" w14:textId="77777777" w:rsidR="0079219B" w:rsidRPr="0079219B" w:rsidRDefault="001D7D02" w:rsidP="001D7D02">
      <w:pPr>
        <w:ind w:firstLine="709"/>
        <w:jc w:val="both"/>
      </w:pPr>
      <w:r>
        <w:rPr>
          <w:lang w:val="en-US"/>
        </w:rPr>
        <w:t>g</w:t>
      </w:r>
      <w:r w:rsidRPr="001D7D02">
        <w:t xml:space="preserve">) </w:t>
      </w:r>
      <w:r w:rsidR="0079219B" w:rsidRPr="0079219B">
        <w:t>любые предлагаемые сертификаты, награды, квалификации и аккредитации.</w:t>
      </w:r>
    </w:p>
    <w:p w14:paraId="46F347F2" w14:textId="77777777" w:rsidR="000048FF" w:rsidRDefault="006851C8" w:rsidP="006851C8">
      <w:pPr>
        <w:tabs>
          <w:tab w:val="left" w:pos="1635"/>
          <w:tab w:val="left" w:pos="2227"/>
        </w:tabs>
        <w:spacing w:line="213" w:lineRule="exac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7E1BE275" w14:textId="77777777" w:rsidR="002A5501" w:rsidRDefault="002A5501" w:rsidP="006851C8">
      <w:pPr>
        <w:tabs>
          <w:tab w:val="left" w:pos="1635"/>
          <w:tab w:val="left" w:pos="2227"/>
        </w:tabs>
        <w:spacing w:line="213" w:lineRule="exact"/>
        <w:rPr>
          <w:rFonts w:ascii="Cambria" w:hAnsi="Cambria"/>
          <w:sz w:val="20"/>
          <w:szCs w:val="20"/>
        </w:rPr>
      </w:pPr>
    </w:p>
    <w:p w14:paraId="0ECB90A7" w14:textId="77777777" w:rsidR="000048FF" w:rsidRPr="001D7D02" w:rsidRDefault="003B6BC8" w:rsidP="001D7D02">
      <w:pPr>
        <w:pStyle w:val="af7"/>
        <w:numPr>
          <w:ilvl w:val="0"/>
          <w:numId w:val="34"/>
        </w:numPr>
        <w:tabs>
          <w:tab w:val="left" w:pos="383"/>
        </w:tabs>
        <w:jc w:val="both"/>
        <w:rPr>
          <w:rFonts w:ascii="Times New Roman" w:hAnsi="Times New Roman"/>
          <w:sz w:val="24"/>
          <w:szCs w:val="24"/>
        </w:rPr>
      </w:pPr>
      <w:r w:rsidRPr="001D7D02">
        <w:rPr>
          <w:rFonts w:ascii="Times New Roman" w:eastAsia="Cambria" w:hAnsi="Times New Roman"/>
          <w:b/>
          <w:bCs/>
          <w:sz w:val="24"/>
          <w:szCs w:val="24"/>
        </w:rPr>
        <w:t xml:space="preserve"> </w:t>
      </w:r>
      <w:r w:rsidR="001D7D02" w:rsidRPr="001D7D02">
        <w:rPr>
          <w:rFonts w:ascii="Times New Roman" w:eastAsia="Cambria" w:hAnsi="Times New Roman"/>
          <w:b/>
          <w:bCs/>
          <w:sz w:val="24"/>
          <w:szCs w:val="24"/>
        </w:rPr>
        <w:t xml:space="preserve">Разработка предложения </w:t>
      </w:r>
    </w:p>
    <w:p w14:paraId="32790ABF" w14:textId="77777777" w:rsidR="000048FF" w:rsidRPr="001048CA" w:rsidRDefault="000048FF" w:rsidP="00712128">
      <w:pPr>
        <w:ind w:firstLine="567"/>
        <w:jc w:val="both"/>
      </w:pPr>
    </w:p>
    <w:p w14:paraId="689DFE14" w14:textId="77777777" w:rsidR="001D7D02" w:rsidRPr="001D7D02" w:rsidRDefault="001D7D02" w:rsidP="001D7D02">
      <w:pPr>
        <w:pStyle w:val="af7"/>
        <w:widowControl w:val="0"/>
        <w:tabs>
          <w:tab w:val="left" w:pos="36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bookmarkStart w:id="15" w:name="6_Verification_of_the_safety_requirement"/>
      <w:bookmarkEnd w:id="15"/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5.1 </w:t>
      </w:r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Когда предложение предоставлено, оно позволяет 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обучающимся или спонсорам принять обоснованное решение относительно приобретения услуги обучения.</w:t>
      </w:r>
    </w:p>
    <w:p w14:paraId="1029240E" w14:textId="77777777" w:rsidR="001D7D02" w:rsidRPr="001D7D02" w:rsidRDefault="001D7D02" w:rsidP="001D7D02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5.2 </w:t>
      </w:r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Перед разработкой предложения ПОУ должен предпринять соответствующие шаги для понимания процесса </w:t>
      </w:r>
      <w:r w:rsid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обучения:</w:t>
      </w:r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запрос, его контекст и любые логистические факторы. Это предложение должно включать как минимум следующее:</w:t>
      </w:r>
    </w:p>
    <w:p w14:paraId="1558D7F3" w14:textId="77777777" w:rsidR="001D7D02" w:rsidRPr="001D7D02" w:rsidRDefault="001D7D02" w:rsidP="001D7D02">
      <w:pPr>
        <w:ind w:firstLine="709"/>
        <w:jc w:val="both"/>
        <w:rPr>
          <w:rFonts w:eastAsia="Cambria"/>
          <w:bCs/>
          <w:kern w:val="28"/>
        </w:rPr>
      </w:pPr>
      <w:r w:rsidRPr="001D7D02">
        <w:rPr>
          <w:rFonts w:eastAsia="Cambria"/>
          <w:bCs/>
          <w:kern w:val="28"/>
        </w:rPr>
        <w:t>а) цели и задачи предлагаемых услуг обучения;</w:t>
      </w:r>
    </w:p>
    <w:p w14:paraId="0C6134DC" w14:textId="77777777" w:rsidR="001D7D02" w:rsidRPr="001D7D02" w:rsidRDefault="001D7D02" w:rsidP="001D7D02">
      <w:pPr>
        <w:pStyle w:val="af7"/>
        <w:widowControl w:val="0"/>
        <w:numPr>
          <w:ilvl w:val="0"/>
          <w:numId w:val="33"/>
        </w:numPr>
        <w:tabs>
          <w:tab w:val="left" w:pos="3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lastRenderedPageBreak/>
        <w:t xml:space="preserve">способность ПОУ удовлетворять потребности клиентов (например, отзывы клиентов, технические характеристики, профиль </w:t>
      </w:r>
      <w:proofErr w:type="spellStart"/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фасилитаторов</w:t>
      </w:r>
      <w:proofErr w:type="spellEnd"/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 примеры подобных программ);</w:t>
      </w:r>
    </w:p>
    <w:p w14:paraId="08359C84" w14:textId="77777777" w:rsidR="001D7D02" w:rsidRPr="001D7D02" w:rsidRDefault="001D7D02" w:rsidP="001D7D02">
      <w:pPr>
        <w:pStyle w:val="af7"/>
        <w:widowControl w:val="0"/>
        <w:numPr>
          <w:ilvl w:val="0"/>
          <w:numId w:val="33"/>
        </w:numPr>
        <w:tabs>
          <w:tab w:val="left" w:pos="29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1D7D02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методы обучения и оценки, которые должен использовать LSP при предоставлении услуг обучения;</w:t>
      </w:r>
    </w:p>
    <w:p w14:paraId="0BC21719" w14:textId="77777777" w:rsidR="001D7D02" w:rsidRPr="001D7D02" w:rsidRDefault="00B636AA" w:rsidP="001D7D02">
      <w:pPr>
        <w:ind w:firstLine="709"/>
        <w:jc w:val="both"/>
        <w:rPr>
          <w:rFonts w:eastAsia="Cambria"/>
          <w:bCs/>
          <w:kern w:val="28"/>
        </w:rPr>
      </w:pPr>
      <w:r>
        <w:rPr>
          <w:rFonts w:eastAsia="Cambria"/>
          <w:bCs/>
          <w:kern w:val="28"/>
          <w:lang w:val="en-US"/>
        </w:rPr>
        <w:t>d</w:t>
      </w:r>
      <w:r w:rsidR="001D7D02" w:rsidRPr="001D7D02">
        <w:rPr>
          <w:rFonts w:eastAsia="Cambria"/>
          <w:bCs/>
          <w:kern w:val="28"/>
        </w:rPr>
        <w:t>) цена, сроки и условия.</w:t>
      </w:r>
    </w:p>
    <w:p w14:paraId="2FFCD4D4" w14:textId="77777777" w:rsidR="00C44F9E" w:rsidRDefault="00C44F9E" w:rsidP="00712128">
      <w:pPr>
        <w:tabs>
          <w:tab w:val="left" w:pos="1060"/>
        </w:tabs>
        <w:ind w:firstLine="567"/>
        <w:jc w:val="both"/>
        <w:rPr>
          <w:rFonts w:eastAsia="Cambria"/>
          <w:b/>
          <w:bCs/>
        </w:rPr>
      </w:pPr>
    </w:p>
    <w:p w14:paraId="117D8C14" w14:textId="77777777" w:rsidR="000048FF" w:rsidRPr="002E6397" w:rsidRDefault="000048FF" w:rsidP="00C50491">
      <w:pPr>
        <w:ind w:firstLine="561"/>
        <w:rPr>
          <w:rFonts w:eastAsia="Cambria"/>
          <w:b/>
          <w:bCs/>
        </w:rPr>
      </w:pPr>
      <w:r w:rsidRPr="001048CA">
        <w:rPr>
          <w:rFonts w:eastAsia="Cambria"/>
          <w:b/>
          <w:bCs/>
        </w:rPr>
        <w:t>6</w:t>
      </w:r>
      <w:r w:rsidRPr="001048CA">
        <w:tab/>
      </w:r>
      <w:r w:rsidR="002F05FB">
        <w:t xml:space="preserve"> </w:t>
      </w:r>
      <w:r w:rsidR="00461BD0" w:rsidRPr="002E6397">
        <w:rPr>
          <w:rFonts w:eastAsia="Cambria"/>
          <w:b/>
          <w:bCs/>
        </w:rPr>
        <w:t>Информация, предос</w:t>
      </w:r>
      <w:r w:rsidR="004F5DF6" w:rsidRPr="002E6397">
        <w:rPr>
          <w:rFonts w:eastAsia="Cambria"/>
          <w:b/>
          <w:bCs/>
        </w:rPr>
        <w:t>тавленная до приобретения услуг по</w:t>
      </w:r>
      <w:r w:rsidR="00461BD0" w:rsidRPr="002E6397">
        <w:rPr>
          <w:rFonts w:eastAsia="Cambria"/>
          <w:b/>
          <w:bCs/>
        </w:rPr>
        <w:t xml:space="preserve"> обучени</w:t>
      </w:r>
      <w:r w:rsidR="004F5DF6" w:rsidRPr="002E6397">
        <w:rPr>
          <w:rFonts w:eastAsia="Cambria"/>
          <w:b/>
          <w:bCs/>
        </w:rPr>
        <w:t>ю</w:t>
      </w:r>
    </w:p>
    <w:p w14:paraId="1873A48C" w14:textId="77777777" w:rsidR="00461BD0" w:rsidRPr="002E6397" w:rsidRDefault="00461BD0" w:rsidP="00C50491">
      <w:pPr>
        <w:ind w:firstLine="561"/>
        <w:rPr>
          <w:rFonts w:eastAsia="Cambria"/>
          <w:b/>
          <w:bCs/>
        </w:rPr>
      </w:pPr>
    </w:p>
    <w:p w14:paraId="277C5B10" w14:textId="77777777" w:rsidR="00461BD0" w:rsidRPr="002E6397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bookmarkStart w:id="16" w:name="6.1_General"/>
      <w:bookmarkEnd w:id="16"/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Прежде чем дать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согласие на приобретение услуг по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 заинтересованной стороне должна быть предоставлена следующая информация, если это применимо:</w:t>
      </w:r>
    </w:p>
    <w:p w14:paraId="68BE443C" w14:textId="77777777" w:rsidR="00461BD0" w:rsidRPr="002E6397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а) название и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цели услуг по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;</w:t>
      </w:r>
    </w:p>
    <w:p w14:paraId="664CA050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b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 любые предпосылки, технические или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иные, такие как требуемый уровень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компетентности;</w:t>
      </w:r>
      <w:proofErr w:type="gramEnd"/>
    </w:p>
    <w:p w14:paraId="24AF1A32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c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даты, место, продолжительность и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расписание;</w:t>
      </w:r>
      <w:proofErr w:type="gramEnd"/>
    </w:p>
    <w:p w14:paraId="6C8CB0AD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d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 предлагаемое количество часов обучения и их распределение между различными способами обучения (например, очное обучение, смешанное обучение, обучение с использованием ИТ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);</w:t>
      </w:r>
      <w:proofErr w:type="gramEnd"/>
    </w:p>
    <w:p w14:paraId="6C62C5BF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e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используемые методы обучения и средства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оценивания;</w:t>
      </w:r>
      <w:proofErr w:type="gramEnd"/>
    </w:p>
    <w:p w14:paraId="2449159E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f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необходимые лицензии на программное обеспечение и техническое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оборудование;</w:t>
      </w:r>
      <w:proofErr w:type="gramEnd"/>
    </w:p>
    <w:p w14:paraId="22CF1129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g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плата за обучение, плата за экзамены, покупка учебных материалов (например, книг, программного обеспечения, рабочих листов), любые другие сборы и условия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оплаты;</w:t>
      </w:r>
      <w:proofErr w:type="gramEnd"/>
    </w:p>
    <w:p w14:paraId="7CD225A9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h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правила отмены, отзыва и возврата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средств;</w:t>
      </w:r>
      <w:proofErr w:type="gramEnd"/>
    </w:p>
    <w:p w14:paraId="24FBC772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proofErr w:type="spellStart"/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i</w:t>
      </w:r>
      <w:proofErr w:type="spellEnd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процедуры, используемые для получения обратной связи об удовлетворенности учащихся (и, где это применимо, их спонсоров), а также для обработки их запросов, предложений и </w:t>
      </w:r>
      <w:proofErr w:type="gram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жалоб;</w:t>
      </w:r>
      <w:proofErr w:type="gramEnd"/>
    </w:p>
    <w:p w14:paraId="6A1F2E6A" w14:textId="77777777" w:rsidR="00461BD0" w:rsidRPr="00461BD0" w:rsidRDefault="00461BD0" w:rsidP="00461BD0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J</w:t>
      </w:r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профиль </w:t>
      </w:r>
      <w:proofErr w:type="spellStart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фасилитаторов</w:t>
      </w:r>
      <w:proofErr w:type="spellEnd"/>
      <w:r w:rsidRPr="00461BD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 назначенных на службу обучения, например, их преподавательская квалификация, педагогический опыт и образование.</w:t>
      </w:r>
    </w:p>
    <w:p w14:paraId="494475B8" w14:textId="77777777" w:rsidR="00DF1694" w:rsidRPr="00507B9B" w:rsidRDefault="00DF1694" w:rsidP="00C50491">
      <w:pPr>
        <w:ind w:firstLine="567"/>
        <w:jc w:val="both"/>
      </w:pPr>
    </w:p>
    <w:p w14:paraId="6264EC2F" w14:textId="77777777" w:rsidR="000F45AE" w:rsidRPr="00C6169F" w:rsidRDefault="000F45AE" w:rsidP="00F964EF">
      <w:pPr>
        <w:spacing w:line="20" w:lineRule="exact"/>
        <w:ind w:left="3" w:firstLine="564"/>
        <w:rPr>
          <w:sz w:val="20"/>
          <w:szCs w:val="20"/>
        </w:rPr>
      </w:pPr>
    </w:p>
    <w:p w14:paraId="54C5A6D5" w14:textId="77777777" w:rsidR="000F45AE" w:rsidRDefault="000F45AE" w:rsidP="00F964EF">
      <w:pPr>
        <w:spacing w:line="200" w:lineRule="exact"/>
        <w:ind w:left="3" w:firstLine="564"/>
        <w:rPr>
          <w:sz w:val="20"/>
          <w:szCs w:val="20"/>
        </w:rPr>
      </w:pPr>
    </w:p>
    <w:p w14:paraId="3D9E1877" w14:textId="77777777" w:rsidR="006C4D18" w:rsidRPr="002E6397" w:rsidRDefault="006C4D18" w:rsidP="008146E5">
      <w:pPr>
        <w:pStyle w:val="1"/>
        <w:spacing w:before="0" w:after="0"/>
        <w:rPr>
          <w:spacing w:val="1"/>
          <w:szCs w:val="24"/>
        </w:rPr>
      </w:pPr>
      <w:bookmarkStart w:id="17" w:name="_TOC_250005"/>
      <w:bookmarkStart w:id="18" w:name="_Toc480792961"/>
      <w:r w:rsidRPr="00B636AA">
        <w:rPr>
          <w:spacing w:val="1"/>
          <w:szCs w:val="24"/>
        </w:rPr>
        <w:t>7</w:t>
      </w:r>
      <w:r w:rsidRPr="002D0AA9">
        <w:rPr>
          <w:spacing w:val="1"/>
          <w:szCs w:val="24"/>
        </w:rPr>
        <w:t xml:space="preserve"> </w:t>
      </w:r>
      <w:bookmarkEnd w:id="17"/>
      <w:bookmarkEnd w:id="18"/>
      <w:r w:rsidR="004F5DF6" w:rsidRPr="002E6397">
        <w:rPr>
          <w:spacing w:val="1"/>
          <w:szCs w:val="24"/>
        </w:rPr>
        <w:t>А</w:t>
      </w:r>
      <w:r w:rsidR="004F5DF6" w:rsidRPr="002E6397">
        <w:rPr>
          <w:rFonts w:eastAsia="Cambria"/>
          <w:bCs/>
          <w:szCs w:val="24"/>
        </w:rPr>
        <w:t>нализ потребностей</w:t>
      </w:r>
    </w:p>
    <w:p w14:paraId="751D53F6" w14:textId="77777777" w:rsidR="006C4D18" w:rsidRPr="002E6397" w:rsidRDefault="006C4D18" w:rsidP="008146E5">
      <w:pPr>
        <w:pStyle w:val="1"/>
        <w:spacing w:before="0" w:after="0"/>
        <w:rPr>
          <w:spacing w:val="1"/>
          <w:szCs w:val="24"/>
        </w:rPr>
      </w:pPr>
    </w:p>
    <w:p w14:paraId="012AF031" w14:textId="77777777" w:rsidR="00EE7367" w:rsidRPr="002E6397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7.1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Понимание потребностей обучающихся является ключевым фактором в образовательной деятельности, поскольку оно </w:t>
      </w:r>
      <w:r w:rsidR="00F278EC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гарантирует, что цели, программа, содержание и методы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оценки </w:t>
      </w:r>
      <w:r w:rsidR="00F278EC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соответствуют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этим потребностям.</w:t>
      </w:r>
    </w:p>
    <w:p w14:paraId="674D49F6" w14:textId="77777777" w:rsidR="00EE7367" w:rsidRPr="002E6397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proofErr w:type="gramStart"/>
      <w:r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7.2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Прежде чем</w:t>
      </w:r>
      <w:proofErr w:type="gramEnd"/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предоставлять услуги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, потребности в обучении должны быть проанализированы квалифицированным персоналом, чтобы эффективно ориентировать услуги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в рамках определенного объема услуг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.</w:t>
      </w:r>
    </w:p>
    <w:p w14:paraId="1B1B4B1F" w14:textId="77777777" w:rsidR="00EE7367" w:rsidRPr="002E6397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7.3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Предполагаемые результаты образовательных услуг должны:</w:t>
      </w:r>
    </w:p>
    <w:p w14:paraId="011DA0A8" w14:textId="77777777" w:rsidR="00EE7367" w:rsidRPr="002E6397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а) быть подробным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и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 измеримым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и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 понятным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и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для обучающегося (и, если применимо, для спонсоров);</w:t>
      </w:r>
    </w:p>
    <w:p w14:paraId="68A90FF1" w14:textId="77777777" w:rsidR="00EE7367" w:rsidRPr="002A6535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b</w:t>
      </w:r>
      <w:r w:rsidR="00EE736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 ссылаться на общеизвестную</w:t>
      </w:r>
      <w:r w:rsidR="00EE7367" w:rsidRPr="002A6535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национальную или международную шкалу, если таковая имеется.</w:t>
      </w:r>
    </w:p>
    <w:p w14:paraId="38D57242" w14:textId="77777777" w:rsidR="00EE7367" w:rsidRPr="002A6535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bookmarkStart w:id="19" w:name="_bookmark9"/>
      <w:bookmarkEnd w:id="19"/>
      <w:r w:rsidRPr="005765B1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7.4</w:t>
      </w:r>
      <w:r w:rsidRPr="005765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EE7367" w:rsidRPr="002A6535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Анализ потребностей должен определить:</w:t>
      </w:r>
    </w:p>
    <w:p w14:paraId="6F8D2DE2" w14:textId="77777777" w:rsidR="00EE7367" w:rsidRPr="002A6535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A6535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а) цели и требования обучающихся и спонсоров;</w:t>
      </w:r>
    </w:p>
    <w:p w14:paraId="16262420" w14:textId="77777777" w:rsidR="00EE7367" w:rsidRPr="002A6535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b</w:t>
      </w:r>
      <w:r w:rsidR="00EE7367" w:rsidRPr="002A6535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желаемый уровень компетентности и предпочтительные временные </w:t>
      </w:r>
      <w:proofErr w:type="gramStart"/>
      <w:r w:rsidR="00EE7367" w:rsidRPr="002A6535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рамки;</w:t>
      </w:r>
      <w:proofErr w:type="gramEnd"/>
    </w:p>
    <w:p w14:paraId="50449E31" w14:textId="77777777" w:rsidR="00EE7367" w:rsidRPr="00EE7367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EE7367"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c</w:t>
      </w:r>
      <w:r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цели и условия, в которых </w:t>
      </w: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щемуся требуется желаемый уровень </w:t>
      </w: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lastRenderedPageBreak/>
        <w:t>компетентности</w:t>
      </w:r>
      <w:r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после завершения курса (например, социально, в сфере работы или учебы</w:t>
      </w:r>
      <w:proofErr w:type="gramStart"/>
      <w:r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);</w:t>
      </w:r>
      <w:proofErr w:type="gramEnd"/>
    </w:p>
    <w:p w14:paraId="73758AF9" w14:textId="77777777" w:rsidR="00EE7367" w:rsidRPr="00EE7367" w:rsidRDefault="00B636AA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d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уровень компетентности </w:t>
      </w:r>
      <w:proofErr w:type="gramStart"/>
      <w:r w:rsid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 w:rsid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щегося;</w:t>
      </w:r>
      <w:proofErr w:type="gramEnd"/>
    </w:p>
    <w:p w14:paraId="7F61761A" w14:textId="77777777" w:rsidR="00EE7367" w:rsidRPr="00EE7367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58FCC931" w14:textId="77777777" w:rsidR="00EE7367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</w:pPr>
      <w:r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Примечание</w:t>
      </w:r>
      <w:r w:rsidR="000B31CE"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 1</w:t>
      </w:r>
      <w:r w:rsidRPr="001434BE">
        <w:rPr>
          <w:rFonts w:ascii="Times New Roman" w:eastAsia="Cambria" w:hAnsi="Times New Roman"/>
          <w:bCs/>
          <w:i/>
          <w:kern w:val="28"/>
          <w:sz w:val="20"/>
          <w:szCs w:val="20"/>
          <w:lang w:eastAsia="ru-RU"/>
        </w:rPr>
        <w:t xml:space="preserve"> -</w:t>
      </w:r>
      <w:r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ab/>
        <w:t xml:space="preserve">Для этой цели могут использоваться такие методы, как самооценка, </w:t>
      </w:r>
      <w:r w:rsidR="004F5DF6"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внутренние </w:t>
      </w:r>
      <w:r w:rsidR="004F5DF6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или</w:t>
      </w:r>
      <w:r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 сторонние тесты.</w:t>
      </w:r>
    </w:p>
    <w:p w14:paraId="74BF3F7A" w14:textId="77777777" w:rsidR="001434BE" w:rsidRPr="001434BE" w:rsidRDefault="001434BE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</w:pPr>
    </w:p>
    <w:p w14:paraId="67F333FD" w14:textId="77777777" w:rsidR="00EE7367" w:rsidRDefault="00B636AA" w:rsidP="00B636AA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e</w:t>
      </w:r>
      <w:r w:rsidRPr="00B636AA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другие аспекты биографии и ситуации </w:t>
      </w:r>
      <w:r w:rsid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 w:rsid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щегося (например, возраст, соответствующее образование и подготовка</w:t>
      </w:r>
      <w:r w:rsidR="000B31CE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</w:t>
      </w:r>
      <w:r w:rsidR="00EE7367" w:rsidRPr="00EE736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история, предшествующее обучение, профессиональный опыт, язык, культура, уровень грамотности, когнитивные и физические способности).</w:t>
      </w:r>
    </w:p>
    <w:p w14:paraId="781E56BC" w14:textId="77777777" w:rsidR="001434BE" w:rsidRPr="00EE7367" w:rsidRDefault="001434BE" w:rsidP="001434BE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51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3EF264BB" w14:textId="77777777" w:rsidR="00EE7367" w:rsidRDefault="000B31CE" w:rsidP="000B31CE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</w:pPr>
      <w:r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Примечание</w:t>
      </w:r>
      <w:r w:rsidR="00EE7367"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 2</w:t>
      </w:r>
      <w:r w:rsidRPr="001434BE">
        <w:rPr>
          <w:rFonts w:ascii="Times New Roman" w:eastAsia="Cambria" w:hAnsi="Times New Roman"/>
          <w:bCs/>
          <w:i/>
          <w:kern w:val="28"/>
          <w:sz w:val="20"/>
          <w:szCs w:val="20"/>
          <w:lang w:eastAsia="ru-RU"/>
        </w:rPr>
        <w:t xml:space="preserve"> - </w:t>
      </w:r>
      <w:r w:rsidR="00EE7367"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ISO/TR 22411:2008 содержит рекомендации по услугам для удовлетворения потребностей пожилых людей и</w:t>
      </w:r>
      <w:r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 лиц</w:t>
      </w:r>
      <w:r w:rsidR="00EE7367" w:rsidRPr="001434BE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 xml:space="preserve"> с ограниченными возможностями</w:t>
      </w:r>
    </w:p>
    <w:p w14:paraId="740F2C47" w14:textId="77777777" w:rsidR="001434BE" w:rsidRPr="001434BE" w:rsidRDefault="001434BE" w:rsidP="000B31CE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</w:pPr>
    </w:p>
    <w:p w14:paraId="0522918A" w14:textId="77777777" w:rsidR="00EE7367" w:rsidRDefault="000B31CE" w:rsidP="00EE7367">
      <w:pPr>
        <w:ind w:firstLine="709"/>
        <w:jc w:val="both"/>
        <w:rPr>
          <w:rFonts w:eastAsia="Cambria"/>
          <w:bCs/>
          <w:kern w:val="28"/>
        </w:rPr>
      </w:pPr>
      <w:r w:rsidRPr="003A2989">
        <w:rPr>
          <w:rFonts w:eastAsia="Cambria"/>
          <w:b/>
          <w:bCs/>
          <w:kern w:val="28"/>
        </w:rPr>
        <w:t>7.</w:t>
      </w:r>
      <w:r w:rsidR="00EE7367" w:rsidRPr="003A2989">
        <w:rPr>
          <w:rFonts w:eastAsia="Cambria"/>
          <w:b/>
          <w:bCs/>
          <w:kern w:val="28"/>
        </w:rPr>
        <w:t>5</w:t>
      </w:r>
      <w:r>
        <w:rPr>
          <w:rFonts w:eastAsia="Cambria"/>
          <w:bCs/>
          <w:kern w:val="28"/>
        </w:rPr>
        <w:t xml:space="preserve"> </w:t>
      </w:r>
      <w:r w:rsidR="00EE7367" w:rsidRPr="000B31CE">
        <w:rPr>
          <w:rFonts w:eastAsia="Cambria"/>
          <w:bCs/>
          <w:kern w:val="28"/>
        </w:rPr>
        <w:t xml:space="preserve">В контексте профессионального обучения с заинтересованными сторонами должны быть проведены консультации о том, как ожидается, что приобретенные компетенции будут применяться на рабочем месте, и что они считают возможным </w:t>
      </w:r>
      <w:r>
        <w:rPr>
          <w:rFonts w:eastAsia="Cambria"/>
          <w:bCs/>
          <w:kern w:val="28"/>
        </w:rPr>
        <w:t>показателем</w:t>
      </w:r>
      <w:r w:rsidR="00EE7367" w:rsidRPr="000B31CE">
        <w:rPr>
          <w:rFonts w:eastAsia="Cambria"/>
          <w:bCs/>
          <w:kern w:val="28"/>
        </w:rPr>
        <w:t xml:space="preserve"> успеха.</w:t>
      </w:r>
    </w:p>
    <w:p w14:paraId="1A36046C" w14:textId="77777777" w:rsidR="001C7947" w:rsidRPr="001C7947" w:rsidRDefault="001C7947" w:rsidP="009C3FB1">
      <w:pPr>
        <w:pStyle w:val="af7"/>
        <w:widowControl w:val="0"/>
        <w:numPr>
          <w:ilvl w:val="1"/>
          <w:numId w:val="35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Результаты анализа потребностей должны быть обнародованы и согласованы между заинтересованными сторонами </w:t>
      </w:r>
      <w:r w:rsidRPr="001C794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до разработки и предоставления услуги обучения.</w:t>
      </w:r>
    </w:p>
    <w:p w14:paraId="255459EF" w14:textId="77777777" w:rsidR="001C7947" w:rsidRPr="001C7947" w:rsidRDefault="009C3FB1" w:rsidP="009C3FB1">
      <w:pPr>
        <w:pStyle w:val="af7"/>
        <w:widowControl w:val="0"/>
        <w:numPr>
          <w:ilvl w:val="1"/>
          <w:numId w:val="35"/>
        </w:numPr>
        <w:tabs>
          <w:tab w:val="left" w:pos="31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proofErr w:type="spellStart"/>
      <w:r w:rsidR="001C7947" w:rsidRPr="001C794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Фасилитаторы</w:t>
      </w:r>
      <w:proofErr w:type="spellEnd"/>
      <w:r w:rsidR="001C7947" w:rsidRPr="001C794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должны быть полностью информированы о результатах анализа потребностей.</w:t>
      </w:r>
    </w:p>
    <w:p w14:paraId="300AF03B" w14:textId="77777777" w:rsidR="001C7947" w:rsidRPr="001C7947" w:rsidRDefault="009C3FB1" w:rsidP="009C3FB1">
      <w:pPr>
        <w:pStyle w:val="a4"/>
        <w:ind w:firstLine="709"/>
        <w:jc w:val="both"/>
        <w:rPr>
          <w:rFonts w:ascii="Times New Roman" w:eastAsia="Cambria" w:hAnsi="Times New Roman" w:cs="Times New Roman"/>
          <w:bCs/>
          <w:kern w:val="28"/>
          <w:sz w:val="24"/>
          <w:lang w:val="ru-RU"/>
        </w:rPr>
      </w:pPr>
      <w:r w:rsidRPr="003A2989">
        <w:rPr>
          <w:rFonts w:ascii="Times New Roman" w:eastAsia="Cambria" w:hAnsi="Times New Roman" w:cs="Times New Roman"/>
          <w:b/>
          <w:bCs/>
          <w:kern w:val="28"/>
          <w:sz w:val="24"/>
          <w:lang w:val="ru-RU"/>
        </w:rPr>
        <w:t>7.</w:t>
      </w:r>
      <w:r w:rsidR="001C7947" w:rsidRPr="003A2989">
        <w:rPr>
          <w:rFonts w:ascii="Times New Roman" w:eastAsia="Cambria" w:hAnsi="Times New Roman" w:cs="Times New Roman"/>
          <w:b/>
          <w:bCs/>
          <w:kern w:val="28"/>
          <w:sz w:val="24"/>
          <w:lang w:val="ru-RU"/>
        </w:rPr>
        <w:t>8</w:t>
      </w:r>
      <w:r>
        <w:rPr>
          <w:rFonts w:ascii="Times New Roman" w:eastAsia="Cambria" w:hAnsi="Times New Roman" w:cs="Times New Roman"/>
          <w:bCs/>
          <w:kern w:val="28"/>
          <w:sz w:val="24"/>
          <w:lang w:val="ru-RU"/>
        </w:rPr>
        <w:t xml:space="preserve"> </w:t>
      </w:r>
      <w:r w:rsidR="001C7947" w:rsidRPr="001C794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 xml:space="preserve">Информация, собранная об </w:t>
      </w:r>
      <w:r>
        <w:rPr>
          <w:rFonts w:ascii="Times New Roman" w:eastAsia="Cambria" w:hAnsi="Times New Roman" w:cs="Times New Roman"/>
          <w:bCs/>
          <w:kern w:val="28"/>
          <w:sz w:val="24"/>
          <w:lang w:val="ru-RU"/>
        </w:rPr>
        <w:t>об</w:t>
      </w:r>
      <w:r w:rsidR="001C7947" w:rsidRPr="001C794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уча</w:t>
      </w:r>
      <w:r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ю</w:t>
      </w:r>
      <w:r w:rsidR="001C7947" w:rsidRPr="001C794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 xml:space="preserve">щемся, должна использоваться только в целях предоставления услуг обучения. Информация может быть раскрыта только с согласия </w:t>
      </w:r>
      <w:r>
        <w:rPr>
          <w:rFonts w:ascii="Times New Roman" w:eastAsia="Cambria" w:hAnsi="Times New Roman" w:cs="Times New Roman"/>
          <w:bCs/>
          <w:kern w:val="28"/>
          <w:sz w:val="24"/>
          <w:lang w:val="ru-RU"/>
        </w:rPr>
        <w:t>об</w:t>
      </w:r>
      <w:r w:rsidR="001C7947" w:rsidRPr="001C794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уча</w:t>
      </w:r>
      <w:r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ю</w:t>
      </w:r>
      <w:r w:rsidR="001C7947" w:rsidRPr="001C794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щегося.</w:t>
      </w:r>
    </w:p>
    <w:p w14:paraId="2EAEC912" w14:textId="77777777" w:rsidR="001C7947" w:rsidRPr="000B31CE" w:rsidRDefault="001C7947" w:rsidP="00EE7367">
      <w:pPr>
        <w:ind w:firstLine="709"/>
        <w:jc w:val="both"/>
        <w:rPr>
          <w:rFonts w:eastAsia="Cambria"/>
          <w:bCs/>
          <w:kern w:val="28"/>
        </w:rPr>
      </w:pPr>
    </w:p>
    <w:p w14:paraId="026495E1" w14:textId="77777777" w:rsidR="00EE7367" w:rsidRPr="00EE7367" w:rsidRDefault="00EE7367" w:rsidP="00EE7367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67D68026" w14:textId="77777777" w:rsidR="00505D07" w:rsidRPr="002E6397" w:rsidRDefault="00505D07" w:rsidP="008146E5">
      <w:pPr>
        <w:ind w:firstLine="567"/>
        <w:jc w:val="both"/>
        <w:rPr>
          <w:rFonts w:eastAsia="Cambria"/>
          <w:b/>
          <w:bCs/>
        </w:rPr>
      </w:pPr>
      <w:bookmarkStart w:id="20" w:name="Annex_A__(normative)__Noise_test_code"/>
      <w:bookmarkStart w:id="21" w:name="_Toc480737053"/>
      <w:bookmarkStart w:id="22" w:name="_Toc480792966"/>
      <w:bookmarkEnd w:id="20"/>
      <w:r w:rsidRPr="002D0AA9">
        <w:rPr>
          <w:rFonts w:eastAsia="Cambria"/>
          <w:b/>
          <w:bCs/>
        </w:rPr>
        <w:t>8</w:t>
      </w:r>
      <w:r w:rsidR="002D0AA9">
        <w:t xml:space="preserve"> </w:t>
      </w:r>
      <w:r w:rsidR="009C3FB1" w:rsidRPr="002E6397">
        <w:rPr>
          <w:rFonts w:eastAsia="Cambria"/>
          <w:b/>
          <w:bCs/>
        </w:rPr>
        <w:t>Разработка услуг</w:t>
      </w:r>
      <w:r w:rsidR="004F5DF6" w:rsidRPr="002E6397">
        <w:rPr>
          <w:rFonts w:eastAsia="Cambria"/>
          <w:b/>
          <w:bCs/>
        </w:rPr>
        <w:t xml:space="preserve"> по</w:t>
      </w:r>
      <w:r w:rsidR="001C7947" w:rsidRPr="002E6397">
        <w:rPr>
          <w:rFonts w:eastAsia="Cambria"/>
          <w:b/>
          <w:bCs/>
        </w:rPr>
        <w:t xml:space="preserve"> обучени</w:t>
      </w:r>
      <w:r w:rsidR="004F5DF6" w:rsidRPr="002E6397">
        <w:rPr>
          <w:rFonts w:eastAsia="Cambria"/>
          <w:b/>
          <w:bCs/>
        </w:rPr>
        <w:t>ю</w:t>
      </w:r>
    </w:p>
    <w:p w14:paraId="2AFF207A" w14:textId="77777777" w:rsidR="00505D07" w:rsidRPr="002E6397" w:rsidRDefault="00505D07" w:rsidP="008146E5">
      <w:pPr>
        <w:ind w:firstLine="567"/>
        <w:jc w:val="both"/>
      </w:pPr>
    </w:p>
    <w:bookmarkEnd w:id="21"/>
    <w:bookmarkEnd w:id="22"/>
    <w:p w14:paraId="188DBDAB" w14:textId="77777777" w:rsidR="009C3FB1" w:rsidRPr="002E6397" w:rsidRDefault="009447D1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8.1 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После анализа потребностей </w:t>
      </w:r>
      <w:r w:rsidR="00236A0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разработ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ка </w:t>
      </w:r>
      <w:r w:rsidR="00236A07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услуг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по 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состоит из разработки учебного плана, учебных материалов и средств контроля и оценивания.</w:t>
      </w:r>
    </w:p>
    <w:p w14:paraId="10B1F854" w14:textId="77777777" w:rsidR="001434BE" w:rsidRPr="002E6397" w:rsidRDefault="001434BE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169072A1" w14:textId="77777777" w:rsidR="009C3FB1" w:rsidRPr="002E6397" w:rsidRDefault="009C3FB1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Примечание</w:t>
      </w:r>
      <w:r w:rsidRPr="002E6397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ab/>
        <w:t>- Одним из подходов к разработке образовательных услуг является проекти</w:t>
      </w:r>
      <w:r w:rsidR="00CC7D1E" w:rsidRPr="002E6397">
        <w:rPr>
          <w:rFonts w:ascii="Times New Roman" w:eastAsia="Cambria" w:hAnsi="Times New Roman"/>
          <w:bCs/>
          <w:kern w:val="28"/>
          <w:sz w:val="20"/>
          <w:szCs w:val="20"/>
          <w:lang w:eastAsia="ru-RU"/>
        </w:rPr>
        <w:t>рование учебных систем (ISD) 2)</w:t>
      </w:r>
    </w:p>
    <w:p w14:paraId="3E8A423C" w14:textId="77777777" w:rsidR="00EE1020" w:rsidRPr="002E6397" w:rsidRDefault="00EE1020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591BD708" w14:textId="77777777" w:rsidR="009C3FB1" w:rsidRPr="002E6397" w:rsidRDefault="009447D1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8.2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Планирование и разработка учебного плана должны осуществляться </w:t>
      </w:r>
      <w:proofErr w:type="spellStart"/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фасилитаторами</w:t>
      </w:r>
      <w:proofErr w:type="spellEnd"/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, имеющими опыт или прошли подготовку в области 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планирования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 разработки учебных программ для образовательных услуг.</w:t>
      </w:r>
    </w:p>
    <w:p w14:paraId="1C152294" w14:textId="77777777" w:rsidR="00EE1020" w:rsidRPr="002E6397" w:rsidRDefault="00EE1020" w:rsidP="009447D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71DC44FB" w14:textId="77777777" w:rsidR="009C3FB1" w:rsidRPr="002E6397" w:rsidRDefault="009447D1" w:rsidP="009447D1">
      <w:pPr>
        <w:widowControl w:val="0"/>
        <w:tabs>
          <w:tab w:val="left" w:pos="333"/>
        </w:tabs>
        <w:autoSpaceDE w:val="0"/>
        <w:autoSpaceDN w:val="0"/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/>
          <w:bCs/>
          <w:kern w:val="28"/>
        </w:rPr>
        <w:t>8.3</w:t>
      </w:r>
      <w:r w:rsidRPr="002E6397">
        <w:rPr>
          <w:rFonts w:eastAsia="Cambria"/>
          <w:bCs/>
          <w:kern w:val="28"/>
        </w:rPr>
        <w:t xml:space="preserve"> </w:t>
      </w:r>
      <w:r w:rsidR="009C3FB1" w:rsidRPr="002E6397">
        <w:rPr>
          <w:rFonts w:eastAsia="Cambria"/>
          <w:bCs/>
          <w:kern w:val="28"/>
        </w:rPr>
        <w:t xml:space="preserve">При </w:t>
      </w:r>
      <w:r w:rsidR="00425AE9" w:rsidRPr="002E6397">
        <w:rPr>
          <w:rFonts w:eastAsia="Cambria"/>
          <w:bCs/>
          <w:kern w:val="28"/>
        </w:rPr>
        <w:t>оказа</w:t>
      </w:r>
      <w:r w:rsidR="00236A07" w:rsidRPr="002E6397">
        <w:rPr>
          <w:rFonts w:eastAsia="Cambria"/>
          <w:bCs/>
          <w:kern w:val="28"/>
        </w:rPr>
        <w:t>нии услуг</w:t>
      </w:r>
      <w:r w:rsidR="004F5DF6" w:rsidRPr="002E6397">
        <w:rPr>
          <w:rFonts w:eastAsia="Cambria"/>
          <w:bCs/>
          <w:kern w:val="28"/>
        </w:rPr>
        <w:t xml:space="preserve"> по</w:t>
      </w:r>
      <w:r w:rsidR="009C3FB1" w:rsidRPr="002E6397">
        <w:rPr>
          <w:rFonts w:eastAsia="Cambria"/>
          <w:bCs/>
          <w:kern w:val="28"/>
        </w:rPr>
        <w:t xml:space="preserve"> обучени</w:t>
      </w:r>
      <w:r w:rsidR="004F5DF6" w:rsidRPr="002E6397">
        <w:rPr>
          <w:rFonts w:eastAsia="Cambria"/>
          <w:bCs/>
          <w:kern w:val="28"/>
        </w:rPr>
        <w:t>ю</w:t>
      </w:r>
      <w:r w:rsidR="009C3FB1" w:rsidRPr="002E6397">
        <w:rPr>
          <w:rFonts w:eastAsia="Cambria"/>
          <w:bCs/>
          <w:kern w:val="28"/>
        </w:rPr>
        <w:t xml:space="preserve"> необходимо учитывать следующее:</w:t>
      </w:r>
    </w:p>
    <w:p w14:paraId="2A4F3A62" w14:textId="77777777" w:rsidR="009C3FB1" w:rsidRPr="002E6397" w:rsidRDefault="009C3FB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а) резу</w:t>
      </w:r>
      <w:r w:rsidR="006B1D0E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льтаты анализа потребностей (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7.4 </w:t>
      </w:r>
      <w:hyperlink w:anchor="_bookmark9" w:history="1">
        <w:r w:rsidRPr="002E6397">
          <w:rPr>
            <w:rFonts w:ascii="Times New Roman" w:eastAsia="Cambria" w:hAnsi="Times New Roman"/>
            <w:bCs/>
            <w:kern w:val="28"/>
            <w:sz w:val="24"/>
            <w:szCs w:val="24"/>
            <w:lang w:eastAsia="ru-RU"/>
          </w:rPr>
          <w:t>);</w:t>
        </w:r>
      </w:hyperlink>
    </w:p>
    <w:p w14:paraId="3C7F9C57" w14:textId="77777777" w:rsidR="009C3FB1" w:rsidRPr="009C3FB1" w:rsidRDefault="009447D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b</w:t>
      </w:r>
      <w:r w:rsidR="006B1D0E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 согласованные цели (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7.6 </w:t>
      </w:r>
      <w:hyperlink w:anchor="_bookmark10" w:history="1">
        <w:r w:rsidR="009C3FB1" w:rsidRPr="002E6397">
          <w:rPr>
            <w:rFonts w:ascii="Times New Roman" w:eastAsia="Cambria" w:hAnsi="Times New Roman"/>
            <w:bCs/>
            <w:kern w:val="28"/>
            <w:sz w:val="24"/>
            <w:szCs w:val="24"/>
            <w:lang w:eastAsia="ru-RU"/>
          </w:rPr>
          <w:t>);</w:t>
        </w:r>
      </w:hyperlink>
    </w:p>
    <w:p w14:paraId="069D8E2D" w14:textId="77777777" w:rsidR="009C3FB1" w:rsidRPr="009C3FB1" w:rsidRDefault="009C3FB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c) предполагаемая интенсивность и продолжительность курса, а также способы обучения (например, очное обучение, смешанное обучение, обучение с поддержкой ИТ);</w:t>
      </w:r>
    </w:p>
    <w:p w14:paraId="6563FC48" w14:textId="77777777" w:rsidR="009C3FB1" w:rsidRPr="009C3FB1" w:rsidRDefault="009447D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d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предполагаемые результаты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обучения;</w:t>
      </w:r>
      <w:proofErr w:type="gramEnd"/>
    </w:p>
    <w:p w14:paraId="47D24F3D" w14:textId="77777777" w:rsidR="009C3FB1" w:rsidRPr="009C3FB1" w:rsidRDefault="009447D1" w:rsidP="009C3FB1">
      <w:pPr>
        <w:pStyle w:val="af7"/>
        <w:widowControl w:val="0"/>
        <w:tabs>
          <w:tab w:val="left" w:pos="34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e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</w:t>
      </w:r>
      <w:r w:rsidR="006B1D0E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едполагаемые средства оценки (</w:t>
      </w:r>
      <w:r w:rsidR="006B1D0E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12.1</w:t>
      </w:r>
      <w:proofErr w:type="gramStart"/>
      <w:r w:rsidR="006B1D0E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;</w:t>
      </w:r>
      <w:proofErr w:type="gramEnd"/>
    </w:p>
    <w:p w14:paraId="6A36C561" w14:textId="77777777" w:rsidR="009C3FB1" w:rsidRPr="009C3FB1" w:rsidRDefault="009447D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f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соотношение </w:t>
      </w:r>
      <w:proofErr w:type="spell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фасилитаторов</w:t>
      </w:r>
      <w:proofErr w:type="spellEnd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учащихся;</w:t>
      </w:r>
      <w:proofErr w:type="gramEnd"/>
    </w:p>
    <w:p w14:paraId="523EFB7F" w14:textId="77777777" w:rsidR="009C3FB1" w:rsidRPr="009C3FB1" w:rsidRDefault="009447D1" w:rsidP="009C3FB1">
      <w:pPr>
        <w:pStyle w:val="af7"/>
        <w:widowControl w:val="0"/>
        <w:tabs>
          <w:tab w:val="left" w:pos="34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g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методы, ресурсы и ответственность для оптимизации передачи обучения, если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lastRenderedPageBreak/>
        <w:t>применимо;</w:t>
      </w:r>
      <w:proofErr w:type="gramEnd"/>
    </w:p>
    <w:p w14:paraId="55430822" w14:textId="77777777" w:rsidR="009C3FB1" w:rsidRPr="009C3FB1" w:rsidRDefault="009447D1" w:rsidP="009C3FB1">
      <w:pPr>
        <w:pStyle w:val="af7"/>
        <w:widowControl w:val="0"/>
        <w:tabs>
          <w:tab w:val="left" w:pos="35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h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тип и содержание выдаваемого сертификата об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окончании;</w:t>
      </w:r>
      <w:proofErr w:type="gramEnd"/>
    </w:p>
    <w:p w14:paraId="079BE7C2" w14:textId="77777777" w:rsidR="009C3FB1" w:rsidRPr="009C3FB1" w:rsidRDefault="009447D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proofErr w:type="spellStart"/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i</w:t>
      </w:r>
      <w:proofErr w:type="spellEnd"/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любые соответствующие договорные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элементы;</w:t>
      </w:r>
      <w:proofErr w:type="gramEnd"/>
    </w:p>
    <w:p w14:paraId="0316A412" w14:textId="77777777" w:rsidR="009C3FB1" w:rsidRPr="009C3FB1" w:rsidRDefault="009447D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j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)</w:t>
      </w:r>
      <w:r w:rsidR="00EE102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предполагаемая про</w:t>
      </w:r>
      <w:r w:rsidR="006B1D0E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цедура мониторинга и оценки (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13.2 </w:t>
      </w:r>
      <w:hyperlink w:anchor="_bookmark14" w:history="1">
        <w:r w:rsidR="009C3FB1" w:rsidRPr="009C3FB1">
          <w:rPr>
            <w:rFonts w:ascii="Times New Roman" w:eastAsia="Cambria" w:hAnsi="Times New Roman"/>
            <w:bCs/>
            <w:kern w:val="28"/>
            <w:sz w:val="24"/>
            <w:szCs w:val="24"/>
            <w:lang w:eastAsia="ru-RU"/>
          </w:rPr>
          <w:t>).</w:t>
        </w:r>
      </w:hyperlink>
    </w:p>
    <w:p w14:paraId="16A0E88F" w14:textId="77777777" w:rsidR="00EE1020" w:rsidRDefault="00EE1020" w:rsidP="009C3FB1">
      <w:pPr>
        <w:pStyle w:val="af7"/>
        <w:widowControl w:val="0"/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</w:p>
    <w:p w14:paraId="36067B43" w14:textId="77777777" w:rsidR="009C3FB1" w:rsidRPr="009C3FB1" w:rsidRDefault="009447D1" w:rsidP="009C3FB1">
      <w:pPr>
        <w:pStyle w:val="af7"/>
        <w:widowControl w:val="0"/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A6535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8</w:t>
      </w:r>
      <w:r w:rsidRPr="00EE1020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 xml:space="preserve">.4 </w:t>
      </w:r>
      <w:r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чебные материалы должны быть:</w:t>
      </w:r>
    </w:p>
    <w:p w14:paraId="31B3847E" w14:textId="77777777" w:rsidR="009C3FB1" w:rsidRPr="009C3FB1" w:rsidRDefault="009C3FB1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а) в соответствии с разработанным учебным планом и выбранными формами обучения;</w:t>
      </w:r>
    </w:p>
    <w:p w14:paraId="4EEEB6BB" w14:textId="77777777" w:rsidR="009C3FB1" w:rsidRPr="009C3FB1" w:rsidRDefault="003A2989" w:rsidP="009C3FB1">
      <w:pPr>
        <w:pStyle w:val="af7"/>
        <w:widowControl w:val="0"/>
        <w:tabs>
          <w:tab w:val="left" w:pos="3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kern w:val="28"/>
          <w:sz w:val="24"/>
          <w:szCs w:val="24"/>
          <w:lang w:val="en-US" w:eastAsia="ru-RU"/>
        </w:rPr>
        <w:t>b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) аутентичные и современные, отражающие текущее применение изучаемого предмета вне </w:t>
      </w:r>
      <w:proofErr w:type="gramStart"/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курс</w:t>
      </w:r>
      <w:r w:rsidR="00EE102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а</w:t>
      </w:r>
      <w:r w:rsidR="009C3FB1" w:rsidRPr="009C3FB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;</w:t>
      </w:r>
      <w:proofErr w:type="gramEnd"/>
    </w:p>
    <w:p w14:paraId="36E4FF6C" w14:textId="77777777" w:rsidR="009C3FB1" w:rsidRPr="009447D1" w:rsidRDefault="009C3FB1" w:rsidP="009447D1">
      <w:pPr>
        <w:pStyle w:val="af7"/>
        <w:widowControl w:val="0"/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c) выбраны с учетом социальных и культурных потребностей, а также происхождения </w:t>
      </w:r>
      <w:r w:rsidR="00EE102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 w:rsidR="00EE102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Pr="009447D1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щихся.</w:t>
      </w:r>
    </w:p>
    <w:p w14:paraId="0A27A3C3" w14:textId="77777777" w:rsidR="009C3FB1" w:rsidRPr="002E6397" w:rsidRDefault="009447D1" w:rsidP="009447D1">
      <w:pPr>
        <w:pStyle w:val="af7"/>
        <w:widowControl w:val="0"/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3A2989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8.</w:t>
      </w:r>
      <w:r w:rsidR="009C3FB1"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5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Учебный план, учебные ресурсы, средства 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контроля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и оценивания должны быть 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представлены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щимся или заинтересованным сторонам, а также </w:t>
      </w:r>
      <w:proofErr w:type="spellStart"/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фасилитаторам</w:t>
      </w:r>
      <w:proofErr w:type="spellEnd"/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.</w:t>
      </w:r>
    </w:p>
    <w:p w14:paraId="2DC214EE" w14:textId="77777777" w:rsidR="009C3FB1" w:rsidRPr="002E6397" w:rsidRDefault="009447D1" w:rsidP="009447D1">
      <w:pPr>
        <w:pStyle w:val="af7"/>
        <w:widowControl w:val="0"/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8.</w:t>
      </w:r>
      <w:r w:rsidR="009C3FB1" w:rsidRPr="002E6397">
        <w:rPr>
          <w:rFonts w:ascii="Times New Roman" w:eastAsia="Cambria" w:hAnsi="Times New Roman"/>
          <w:b/>
          <w:bCs/>
          <w:kern w:val="28"/>
          <w:sz w:val="24"/>
          <w:szCs w:val="24"/>
          <w:lang w:eastAsia="ru-RU"/>
        </w:rPr>
        <w:t>6</w:t>
      </w: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Роли и обязанности </w:t>
      </w:r>
      <w:r w:rsidR="004F5DF6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ПОУ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, 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об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уча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ю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щихся и заинтересованных сторон, связанных с предоставление</w:t>
      </w:r>
      <w:r w:rsidR="00EE1020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м</w:t>
      </w:r>
      <w:r w:rsidR="009C3FB1"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 xml:space="preserve"> услуг по обучению, а также мониторинг и оценка обучения должны быть четко определены.</w:t>
      </w:r>
    </w:p>
    <w:p w14:paraId="09A9C4EF" w14:textId="77777777" w:rsidR="009447D1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/>
          <w:bCs/>
          <w:kern w:val="28"/>
        </w:rPr>
        <w:t>8.7</w:t>
      </w:r>
      <w:r w:rsidRPr="002E6397">
        <w:rPr>
          <w:rFonts w:eastAsia="Cambria"/>
          <w:bCs/>
          <w:kern w:val="28"/>
        </w:rPr>
        <w:t xml:space="preserve"> Учебный план, учебные и оценочные материалы должны пересматриваться не реже одного раза в год.</w:t>
      </w:r>
    </w:p>
    <w:p w14:paraId="50F4A977" w14:textId="77777777" w:rsidR="00505D07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/>
          <w:bCs/>
          <w:kern w:val="28"/>
        </w:rPr>
        <w:t>8.8</w:t>
      </w:r>
      <w:r w:rsidRPr="002E6397">
        <w:rPr>
          <w:rFonts w:eastAsia="Cambria"/>
          <w:bCs/>
          <w:kern w:val="28"/>
        </w:rPr>
        <w:t xml:space="preserve"> В проекте должны учитываться результаты оценки любых предыдущих аналогичных услуг обучения, предоставляемых </w:t>
      </w:r>
      <w:r w:rsidR="003A2989" w:rsidRPr="002E6397">
        <w:rPr>
          <w:rFonts w:eastAsia="Cambria"/>
          <w:bCs/>
          <w:kern w:val="28"/>
        </w:rPr>
        <w:t>ПОУ</w:t>
      </w:r>
      <w:r w:rsidRPr="002E6397">
        <w:rPr>
          <w:rFonts w:eastAsia="Cambria"/>
          <w:bCs/>
          <w:kern w:val="28"/>
        </w:rPr>
        <w:t>.</w:t>
      </w:r>
    </w:p>
    <w:p w14:paraId="55160D40" w14:textId="77777777" w:rsidR="009447D1" w:rsidRPr="009447D1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/>
          <w:bCs/>
          <w:kern w:val="28"/>
        </w:rPr>
        <w:t>8.9</w:t>
      </w:r>
      <w:r w:rsidRPr="002E6397">
        <w:rPr>
          <w:rFonts w:eastAsia="Cambria"/>
          <w:bCs/>
          <w:kern w:val="28"/>
        </w:rPr>
        <w:t xml:space="preserve"> Источники и права на копирование учебных ресурсов, ис</w:t>
      </w:r>
      <w:r w:rsidR="003A2989" w:rsidRPr="002E6397">
        <w:rPr>
          <w:rFonts w:eastAsia="Cambria"/>
          <w:bCs/>
          <w:kern w:val="28"/>
        </w:rPr>
        <w:t>пользуемых или разработанных ПОУ</w:t>
      </w:r>
      <w:r w:rsidRPr="002E6397">
        <w:rPr>
          <w:rFonts w:eastAsia="Cambria"/>
          <w:bCs/>
          <w:kern w:val="28"/>
        </w:rPr>
        <w:t>, должны быть указаны.</w:t>
      </w:r>
    </w:p>
    <w:p w14:paraId="4A0733FB" w14:textId="77777777" w:rsidR="009447D1" w:rsidRPr="00E63C30" w:rsidRDefault="009447D1" w:rsidP="00F964EF">
      <w:pPr>
        <w:spacing w:line="329" w:lineRule="exact"/>
        <w:ind w:left="3" w:firstLine="564"/>
        <w:jc w:val="both"/>
      </w:pPr>
    </w:p>
    <w:p w14:paraId="1161F4F6" w14:textId="77777777" w:rsidR="00505D07" w:rsidRPr="00EE1020" w:rsidRDefault="00505D07" w:rsidP="00712128">
      <w:pPr>
        <w:tabs>
          <w:tab w:val="left" w:pos="380"/>
        </w:tabs>
        <w:ind w:firstLine="567"/>
        <w:jc w:val="both"/>
      </w:pPr>
      <w:r w:rsidRPr="00EE1020">
        <w:rPr>
          <w:rFonts w:eastAsia="Cambria"/>
          <w:b/>
          <w:bCs/>
        </w:rPr>
        <w:t>9</w:t>
      </w:r>
      <w:r w:rsidR="002D0AA9" w:rsidRPr="00EE1020">
        <w:t xml:space="preserve"> </w:t>
      </w:r>
      <w:r w:rsidR="00EE1020" w:rsidRPr="00EE1020">
        <w:rPr>
          <w:rFonts w:eastAsia="Cambria"/>
          <w:b/>
          <w:bCs/>
        </w:rPr>
        <w:t xml:space="preserve">Информация об услуге </w:t>
      </w:r>
      <w:r w:rsidR="004F5DF6">
        <w:rPr>
          <w:rFonts w:eastAsia="Cambria"/>
          <w:b/>
          <w:bCs/>
        </w:rPr>
        <w:t xml:space="preserve">по </w:t>
      </w:r>
      <w:r w:rsidR="00EE1020" w:rsidRPr="00EE1020">
        <w:rPr>
          <w:rFonts w:eastAsia="Cambria"/>
          <w:b/>
          <w:bCs/>
        </w:rPr>
        <w:t>обучени</w:t>
      </w:r>
      <w:r w:rsidR="004F5DF6">
        <w:rPr>
          <w:rFonts w:eastAsia="Cambria"/>
          <w:b/>
          <w:bCs/>
        </w:rPr>
        <w:t>ю</w:t>
      </w:r>
      <w:r w:rsidR="00EE1020" w:rsidRPr="00EE1020">
        <w:rPr>
          <w:rFonts w:eastAsia="Cambria"/>
          <w:b/>
          <w:bCs/>
        </w:rPr>
        <w:t xml:space="preserve"> для зачисленных обучающихся или их спонсоров</w:t>
      </w:r>
    </w:p>
    <w:p w14:paraId="75FF2D7F" w14:textId="77777777" w:rsidR="00505D07" w:rsidRPr="00EE1020" w:rsidRDefault="00505D07" w:rsidP="00712128">
      <w:pPr>
        <w:ind w:firstLine="567"/>
        <w:jc w:val="both"/>
      </w:pPr>
    </w:p>
    <w:p w14:paraId="598160D0" w14:textId="77777777" w:rsidR="009447D1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Cs/>
          <w:kern w:val="28"/>
        </w:rPr>
        <w:t xml:space="preserve">В начале или до предоставления услуг </w:t>
      </w:r>
      <w:r w:rsidR="004F5DF6" w:rsidRPr="002E6397">
        <w:rPr>
          <w:rFonts w:eastAsia="Cambria"/>
          <w:bCs/>
          <w:kern w:val="28"/>
        </w:rPr>
        <w:t xml:space="preserve">по </w:t>
      </w:r>
      <w:r w:rsidRPr="002E6397">
        <w:rPr>
          <w:rFonts w:eastAsia="Cambria"/>
          <w:bCs/>
          <w:kern w:val="28"/>
        </w:rPr>
        <w:t>обучени</w:t>
      </w:r>
      <w:r w:rsidR="004F5DF6" w:rsidRPr="002E6397">
        <w:rPr>
          <w:rFonts w:eastAsia="Cambria"/>
          <w:bCs/>
          <w:kern w:val="28"/>
        </w:rPr>
        <w:t>ю</w:t>
      </w:r>
      <w:r w:rsidRPr="002E6397">
        <w:rPr>
          <w:rFonts w:eastAsia="Cambria"/>
          <w:bCs/>
          <w:kern w:val="28"/>
        </w:rPr>
        <w:t xml:space="preserve"> </w:t>
      </w:r>
      <w:r w:rsidR="00EE1020" w:rsidRPr="002E6397">
        <w:rPr>
          <w:rFonts w:eastAsia="Cambria"/>
          <w:bCs/>
          <w:kern w:val="28"/>
        </w:rPr>
        <w:t>об</w:t>
      </w:r>
      <w:r w:rsidRPr="002E6397">
        <w:rPr>
          <w:rFonts w:eastAsia="Cambria"/>
          <w:bCs/>
          <w:kern w:val="28"/>
        </w:rPr>
        <w:t>уча</w:t>
      </w:r>
      <w:r w:rsidR="00EE1020" w:rsidRPr="002E6397">
        <w:rPr>
          <w:rFonts w:eastAsia="Cambria"/>
          <w:bCs/>
          <w:kern w:val="28"/>
        </w:rPr>
        <w:t>ю</w:t>
      </w:r>
      <w:r w:rsidRPr="002E6397">
        <w:rPr>
          <w:rFonts w:eastAsia="Cambria"/>
          <w:bCs/>
          <w:kern w:val="28"/>
        </w:rPr>
        <w:t>щиеся (или, где это применимо, их спонсоры) должны быть проинформированы в письменной форме о деталях, сроках и условиях услуг</w:t>
      </w:r>
      <w:r w:rsidR="004F5DF6" w:rsidRPr="002E6397">
        <w:rPr>
          <w:rFonts w:eastAsia="Cambria"/>
          <w:bCs/>
          <w:kern w:val="28"/>
        </w:rPr>
        <w:t xml:space="preserve"> по</w:t>
      </w:r>
      <w:r w:rsidRPr="002E6397">
        <w:rPr>
          <w:rFonts w:eastAsia="Cambria"/>
          <w:bCs/>
          <w:kern w:val="28"/>
        </w:rPr>
        <w:t xml:space="preserve"> обучени</w:t>
      </w:r>
      <w:r w:rsidR="004F5DF6" w:rsidRPr="002E6397">
        <w:rPr>
          <w:rFonts w:eastAsia="Cambria"/>
          <w:bCs/>
          <w:kern w:val="28"/>
        </w:rPr>
        <w:t>ю</w:t>
      </w:r>
      <w:r w:rsidRPr="002E6397">
        <w:rPr>
          <w:rFonts w:eastAsia="Cambria"/>
          <w:bCs/>
          <w:kern w:val="28"/>
        </w:rPr>
        <w:t>, как указано в Пункт</w:t>
      </w:r>
      <w:r w:rsidR="00EE1020" w:rsidRPr="002E6397">
        <w:rPr>
          <w:rFonts w:eastAsia="Cambria"/>
          <w:bCs/>
          <w:kern w:val="28"/>
        </w:rPr>
        <w:t>е</w:t>
      </w:r>
      <w:r w:rsidRPr="002E6397">
        <w:rPr>
          <w:rFonts w:eastAsia="Cambria"/>
          <w:bCs/>
          <w:kern w:val="28"/>
        </w:rPr>
        <w:t xml:space="preserve"> 4. </w:t>
      </w:r>
      <w:hyperlink w:anchor="_bookmark8" w:history="1">
        <w:r w:rsidRPr="002E6397">
          <w:rPr>
            <w:rFonts w:eastAsia="Cambria"/>
            <w:bCs/>
            <w:kern w:val="28"/>
          </w:rPr>
          <w:t xml:space="preserve">Дополнительная </w:t>
        </w:r>
      </w:hyperlink>
      <w:r w:rsidRPr="002E6397">
        <w:rPr>
          <w:rFonts w:eastAsia="Cambria"/>
          <w:bCs/>
          <w:kern w:val="28"/>
        </w:rPr>
        <w:t>информация может включать следующее:</w:t>
      </w:r>
    </w:p>
    <w:p w14:paraId="536BF92F" w14:textId="77777777" w:rsidR="009447D1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Cs/>
          <w:kern w:val="28"/>
        </w:rPr>
        <w:t xml:space="preserve">а) обязанности каждой стороны (например, </w:t>
      </w:r>
      <w:r w:rsidR="00B16E51" w:rsidRPr="002E6397">
        <w:rPr>
          <w:rFonts w:eastAsia="Cambria"/>
          <w:bCs/>
          <w:kern w:val="28"/>
        </w:rPr>
        <w:t>об</w:t>
      </w:r>
      <w:r w:rsidRPr="002E6397">
        <w:rPr>
          <w:rFonts w:eastAsia="Cambria"/>
          <w:bCs/>
          <w:kern w:val="28"/>
        </w:rPr>
        <w:t>уча</w:t>
      </w:r>
      <w:r w:rsidR="00B16E51" w:rsidRPr="002E6397">
        <w:rPr>
          <w:rFonts w:eastAsia="Cambria"/>
          <w:bCs/>
          <w:kern w:val="28"/>
        </w:rPr>
        <w:t>ю</w:t>
      </w:r>
      <w:r w:rsidRPr="002E6397">
        <w:rPr>
          <w:rFonts w:eastAsia="Cambria"/>
          <w:bCs/>
          <w:kern w:val="28"/>
        </w:rPr>
        <w:t xml:space="preserve">щиеся, ПОУ, </w:t>
      </w:r>
      <w:proofErr w:type="spellStart"/>
      <w:r w:rsidRPr="002E6397">
        <w:rPr>
          <w:rFonts w:eastAsia="Cambria"/>
          <w:bCs/>
          <w:kern w:val="28"/>
        </w:rPr>
        <w:t>фасилитаторы</w:t>
      </w:r>
      <w:proofErr w:type="spellEnd"/>
      <w:r w:rsidRPr="002E6397">
        <w:rPr>
          <w:rFonts w:eastAsia="Cambria"/>
          <w:bCs/>
          <w:kern w:val="28"/>
        </w:rPr>
        <w:t>);</w:t>
      </w:r>
    </w:p>
    <w:p w14:paraId="70434FF2" w14:textId="77777777" w:rsidR="009447D1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Cs/>
          <w:kern w:val="28"/>
        </w:rPr>
        <w:t>б) процессы и график оценки обучения;</w:t>
      </w:r>
    </w:p>
    <w:p w14:paraId="615EE8E1" w14:textId="77777777" w:rsidR="009447D1" w:rsidRPr="002E6397" w:rsidRDefault="009447D1" w:rsidP="009447D1">
      <w:pPr>
        <w:pStyle w:val="a4"/>
        <w:ind w:firstLine="709"/>
        <w:jc w:val="both"/>
        <w:rPr>
          <w:rFonts w:ascii="Times New Roman" w:eastAsia="Cambria" w:hAnsi="Times New Roman" w:cs="Times New Roman"/>
          <w:bCs/>
          <w:kern w:val="28"/>
          <w:sz w:val="24"/>
          <w:lang w:val="ru-RU"/>
        </w:rPr>
      </w:pPr>
      <w:r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c) назначенно</w:t>
      </w:r>
      <w:r w:rsidR="00B16E51"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е(</w:t>
      </w:r>
      <w:proofErr w:type="spellStart"/>
      <w:r w:rsidR="00B16E51"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ые</w:t>
      </w:r>
      <w:proofErr w:type="spellEnd"/>
      <w:r w:rsidR="00B16E51"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) контактное(</w:t>
      </w:r>
      <w:proofErr w:type="spellStart"/>
      <w:r w:rsidR="00B16E51"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ые</w:t>
      </w:r>
      <w:proofErr w:type="spellEnd"/>
      <w:r w:rsidR="00B16E51"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) лицо(а) ПОУ</w:t>
      </w:r>
      <w:r w:rsidRPr="002E6397">
        <w:rPr>
          <w:rFonts w:ascii="Times New Roman" w:eastAsia="Cambria" w:hAnsi="Times New Roman" w:cs="Times New Roman"/>
          <w:bCs/>
          <w:kern w:val="28"/>
          <w:sz w:val="24"/>
          <w:lang w:val="ru-RU"/>
        </w:rPr>
        <w:t>;</w:t>
      </w:r>
    </w:p>
    <w:p w14:paraId="1118E438" w14:textId="77777777" w:rsidR="009447D1" w:rsidRPr="002E6397" w:rsidRDefault="009447D1" w:rsidP="009447D1">
      <w:pPr>
        <w:ind w:firstLine="709"/>
        <w:jc w:val="both"/>
        <w:rPr>
          <w:rFonts w:eastAsia="Cambria"/>
          <w:bCs/>
          <w:kern w:val="28"/>
        </w:rPr>
      </w:pPr>
      <w:r w:rsidRPr="002E6397">
        <w:rPr>
          <w:rFonts w:eastAsia="Cambria"/>
          <w:bCs/>
          <w:kern w:val="28"/>
        </w:rPr>
        <w:t>г) порядок рассмотрения жалоб, предложений и разрешения споров;</w:t>
      </w:r>
    </w:p>
    <w:p w14:paraId="02F80214" w14:textId="77777777" w:rsidR="009447D1" w:rsidRPr="00EE1020" w:rsidRDefault="009447D1" w:rsidP="009447D1">
      <w:pPr>
        <w:pStyle w:val="af7"/>
        <w:widowControl w:val="0"/>
        <w:numPr>
          <w:ilvl w:val="0"/>
          <w:numId w:val="37"/>
        </w:numPr>
        <w:tabs>
          <w:tab w:val="left" w:pos="97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</w:pPr>
      <w:r w:rsidRPr="002E6397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поддержка обучения, такая как доступ к библиотеке, самостоятельное обучение с помощью компьютера, служба поддержки</w:t>
      </w:r>
      <w:r w:rsidRPr="00EE1020">
        <w:rPr>
          <w:rFonts w:ascii="Times New Roman" w:eastAsia="Cambria" w:hAnsi="Times New Roman"/>
          <w:bCs/>
          <w:kern w:val="28"/>
          <w:sz w:val="24"/>
          <w:szCs w:val="24"/>
          <w:lang w:eastAsia="ru-RU"/>
        </w:rPr>
        <w:t>, консультационные услуги, словари, справочники и наставничество.</w:t>
      </w:r>
    </w:p>
    <w:p w14:paraId="7F74628C" w14:textId="77777777" w:rsidR="00712128" w:rsidRDefault="00712128" w:rsidP="00F964EF">
      <w:pPr>
        <w:ind w:left="3" w:firstLine="564"/>
        <w:jc w:val="both"/>
      </w:pPr>
    </w:p>
    <w:p w14:paraId="2EF5984A" w14:textId="77777777" w:rsidR="00712128" w:rsidRDefault="00712128" w:rsidP="00F964EF">
      <w:pPr>
        <w:ind w:left="3" w:firstLine="564"/>
        <w:jc w:val="both"/>
      </w:pPr>
    </w:p>
    <w:p w14:paraId="1EE00A01" w14:textId="77777777" w:rsidR="00505D07" w:rsidRPr="002A6535" w:rsidRDefault="002A6535" w:rsidP="00712128">
      <w:pPr>
        <w:ind w:firstLine="567"/>
        <w:jc w:val="both"/>
      </w:pPr>
      <w:r>
        <w:rPr>
          <w:rFonts w:eastAsia="Cambria"/>
          <w:b/>
          <w:bCs/>
        </w:rPr>
        <w:t>10 Предоставление услуг</w:t>
      </w:r>
    </w:p>
    <w:p w14:paraId="13EC87E8" w14:textId="77777777" w:rsidR="00505D07" w:rsidRPr="002A6535" w:rsidRDefault="00505D07" w:rsidP="00712128">
      <w:pPr>
        <w:ind w:firstLine="567"/>
        <w:jc w:val="both"/>
      </w:pPr>
    </w:p>
    <w:p w14:paraId="742683F4" w14:textId="77777777" w:rsidR="00505D07" w:rsidRPr="00D61927" w:rsidRDefault="00505D07" w:rsidP="00712128">
      <w:pPr>
        <w:ind w:firstLine="567"/>
        <w:jc w:val="both"/>
        <w:rPr>
          <w:b/>
        </w:rPr>
      </w:pPr>
      <w:r w:rsidRPr="00D61927">
        <w:rPr>
          <w:rFonts w:eastAsia="Cambria"/>
          <w:b/>
          <w:bCs/>
        </w:rPr>
        <w:t xml:space="preserve">10.1 </w:t>
      </w:r>
      <w:r w:rsidR="002A6535" w:rsidRPr="00D61927">
        <w:rPr>
          <w:rFonts w:eastAsia="Cambria"/>
          <w:b/>
          <w:bCs/>
        </w:rPr>
        <w:t>Персонал, участвующий в предоставлении услуг</w:t>
      </w:r>
    </w:p>
    <w:p w14:paraId="04A11C15" w14:textId="77777777" w:rsidR="002A6535" w:rsidRPr="002A6535" w:rsidRDefault="002A6535" w:rsidP="002A6535">
      <w:pPr>
        <w:ind w:firstLine="567"/>
        <w:jc w:val="both"/>
        <w:rPr>
          <w:rFonts w:eastAsia="Cambria"/>
          <w:bCs/>
        </w:rPr>
      </w:pPr>
      <w:r>
        <w:rPr>
          <w:rFonts w:eastAsia="Cambria"/>
          <w:bCs/>
        </w:rPr>
        <w:t xml:space="preserve">10.1.1 </w:t>
      </w:r>
      <w:r w:rsidRPr="002A6535">
        <w:rPr>
          <w:rFonts w:eastAsia="Cambria"/>
          <w:bCs/>
        </w:rPr>
        <w:t xml:space="preserve">Услуги должны предоставляться </w:t>
      </w:r>
      <w:proofErr w:type="spellStart"/>
      <w:r w:rsidRPr="002A6535">
        <w:rPr>
          <w:rFonts w:eastAsia="Cambria"/>
          <w:bCs/>
        </w:rPr>
        <w:t>фасилитаторами</w:t>
      </w:r>
      <w:proofErr w:type="spellEnd"/>
      <w:r w:rsidRPr="002A6535">
        <w:rPr>
          <w:rFonts w:eastAsia="Cambria"/>
          <w:bCs/>
        </w:rPr>
        <w:t>, имеющими квалификацию и подготовку для оказания обучающи</w:t>
      </w:r>
      <w:r w:rsidR="00C17ED9">
        <w:rPr>
          <w:rFonts w:eastAsia="Cambria"/>
          <w:bCs/>
        </w:rPr>
        <w:t>х услуг</w:t>
      </w:r>
      <w:r w:rsidRPr="002A6535">
        <w:rPr>
          <w:rFonts w:eastAsia="Cambria"/>
          <w:bCs/>
        </w:rPr>
        <w:t>, и обучены использованию методов и материалов.</w:t>
      </w:r>
    </w:p>
    <w:p w14:paraId="33BF0F98" w14:textId="77777777" w:rsidR="002A6535" w:rsidRPr="002A6535" w:rsidRDefault="002A6535" w:rsidP="002A6535">
      <w:pPr>
        <w:ind w:firstLine="567"/>
        <w:jc w:val="both"/>
        <w:rPr>
          <w:rFonts w:eastAsia="Cambria"/>
          <w:bCs/>
        </w:rPr>
      </w:pPr>
      <w:r>
        <w:rPr>
          <w:rFonts w:eastAsia="Cambria"/>
          <w:bCs/>
        </w:rPr>
        <w:t xml:space="preserve">10.1.2 </w:t>
      </w:r>
      <w:r w:rsidRPr="002A6535">
        <w:rPr>
          <w:rFonts w:eastAsia="Cambria"/>
          <w:bCs/>
        </w:rPr>
        <w:t>Другие сотрудники, участвующие в оказании услуг по обучению, должны обладать компетенцией и квалификацией, необходимыми для выполнения их задач.</w:t>
      </w:r>
    </w:p>
    <w:p w14:paraId="43C61C60" w14:textId="77777777" w:rsidR="002A6535" w:rsidRPr="002E6397" w:rsidRDefault="002A6535" w:rsidP="002A6535">
      <w:pPr>
        <w:ind w:firstLine="567"/>
        <w:jc w:val="both"/>
        <w:rPr>
          <w:rFonts w:eastAsia="Cambria"/>
          <w:bCs/>
        </w:rPr>
      </w:pPr>
      <w:r>
        <w:rPr>
          <w:rFonts w:eastAsia="Cambria"/>
          <w:bCs/>
        </w:rPr>
        <w:lastRenderedPageBreak/>
        <w:t xml:space="preserve">10.1.3 </w:t>
      </w:r>
      <w:r w:rsidRPr="002A6535">
        <w:rPr>
          <w:rFonts w:eastAsia="Cambria"/>
          <w:bCs/>
        </w:rPr>
        <w:t xml:space="preserve">Если требуется замена, должны быть приняты меры для обеспечения наличия квалифицированных </w:t>
      </w:r>
      <w:proofErr w:type="spellStart"/>
      <w:proofErr w:type="gramStart"/>
      <w:r w:rsidRPr="002A6535">
        <w:rPr>
          <w:rFonts w:eastAsia="Cambria"/>
          <w:bCs/>
        </w:rPr>
        <w:t>фасилитаторов</w:t>
      </w:r>
      <w:proofErr w:type="spellEnd"/>
      <w:proofErr w:type="gramEnd"/>
      <w:r w:rsidRPr="002A6535">
        <w:rPr>
          <w:rFonts w:eastAsia="Cambria"/>
          <w:bCs/>
        </w:rPr>
        <w:t xml:space="preserve"> и </w:t>
      </w:r>
      <w:r w:rsidRPr="002E6397">
        <w:rPr>
          <w:rFonts w:eastAsia="Cambria"/>
          <w:bCs/>
        </w:rPr>
        <w:t xml:space="preserve">чтобы такие </w:t>
      </w:r>
      <w:proofErr w:type="spellStart"/>
      <w:r w:rsidR="0054416C" w:rsidRPr="002E6397">
        <w:rPr>
          <w:rFonts w:eastAsia="Cambria"/>
          <w:bCs/>
        </w:rPr>
        <w:t>фасилитаторы</w:t>
      </w:r>
      <w:proofErr w:type="spellEnd"/>
      <w:r w:rsidR="0054416C" w:rsidRPr="002E6397">
        <w:rPr>
          <w:rFonts w:eastAsia="Cambria"/>
          <w:bCs/>
        </w:rPr>
        <w:t xml:space="preserve"> </w:t>
      </w:r>
      <w:r w:rsidR="00E9504B" w:rsidRPr="002E6397">
        <w:rPr>
          <w:rFonts w:eastAsia="Cambria"/>
          <w:bCs/>
        </w:rPr>
        <w:t>участвовали</w:t>
      </w:r>
      <w:r w:rsidRPr="002E6397">
        <w:rPr>
          <w:rFonts w:eastAsia="Cambria"/>
          <w:bCs/>
        </w:rPr>
        <w:t xml:space="preserve"> при подготовке и предоставлении услуг обучения.</w:t>
      </w:r>
    </w:p>
    <w:p w14:paraId="223B66C5" w14:textId="77777777" w:rsidR="00505D07" w:rsidRPr="002E6397" w:rsidRDefault="00505D07" w:rsidP="00F964EF">
      <w:pPr>
        <w:spacing w:line="244" w:lineRule="auto"/>
        <w:jc w:val="both"/>
        <w:rPr>
          <w:rFonts w:ascii="Cambria" w:eastAsia="Cambria" w:hAnsi="Cambria" w:cs="Cambria"/>
          <w:b/>
          <w:bCs/>
        </w:rPr>
      </w:pPr>
    </w:p>
    <w:p w14:paraId="5BE24983" w14:textId="77777777" w:rsidR="002A6535" w:rsidRPr="002E6397" w:rsidRDefault="00D61927" w:rsidP="000C518E">
      <w:pPr>
        <w:ind w:firstLine="567"/>
        <w:jc w:val="both"/>
        <w:rPr>
          <w:rFonts w:eastAsia="Cambria"/>
          <w:b/>
          <w:bCs/>
        </w:rPr>
      </w:pPr>
      <w:r w:rsidRPr="002E6397">
        <w:rPr>
          <w:rFonts w:eastAsia="Cambria"/>
          <w:b/>
          <w:bCs/>
        </w:rPr>
        <w:t>10.2</w:t>
      </w:r>
      <w:r w:rsidR="00505D07" w:rsidRPr="002E6397">
        <w:rPr>
          <w:rFonts w:eastAsia="Cambria"/>
          <w:b/>
          <w:bCs/>
        </w:rPr>
        <w:t xml:space="preserve"> </w:t>
      </w:r>
      <w:r w:rsidR="002A6535" w:rsidRPr="002E6397">
        <w:rPr>
          <w:rFonts w:eastAsia="Cambria"/>
          <w:b/>
          <w:bCs/>
        </w:rPr>
        <w:t>Учебный материал</w:t>
      </w:r>
    </w:p>
    <w:p w14:paraId="132B1E67" w14:textId="77777777" w:rsidR="002A6535" w:rsidRPr="002E6397" w:rsidRDefault="002A6535" w:rsidP="000C518E">
      <w:pPr>
        <w:ind w:firstLine="567"/>
        <w:jc w:val="both"/>
        <w:rPr>
          <w:rFonts w:eastAsia="Cambria"/>
          <w:b/>
          <w:bCs/>
        </w:rPr>
      </w:pPr>
    </w:p>
    <w:p w14:paraId="783A19E6" w14:textId="77777777" w:rsidR="002A6535" w:rsidRPr="002E6397" w:rsidRDefault="00E9504B" w:rsidP="00D61927">
      <w:pPr>
        <w:widowControl w:val="0"/>
        <w:tabs>
          <w:tab w:val="left" w:pos="1285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</w:rPr>
        <w:t>10.2</w:t>
      </w:r>
      <w:r w:rsidR="00D61927" w:rsidRPr="002E6397">
        <w:rPr>
          <w:rFonts w:eastAsia="Cambria"/>
          <w:bCs/>
        </w:rPr>
        <w:t xml:space="preserve">.1 </w:t>
      </w:r>
      <w:r w:rsidR="002A6535" w:rsidRPr="002E6397">
        <w:rPr>
          <w:rFonts w:eastAsia="Cambria"/>
          <w:bCs/>
        </w:rPr>
        <w:t xml:space="preserve">Учебные материалы должны быть доступны </w:t>
      </w:r>
      <w:r w:rsidR="0054416C" w:rsidRPr="002E6397">
        <w:rPr>
          <w:rFonts w:eastAsia="Cambria"/>
          <w:bCs/>
        </w:rPr>
        <w:t>об</w:t>
      </w:r>
      <w:r w:rsidR="002A6535" w:rsidRPr="002E6397">
        <w:rPr>
          <w:rFonts w:eastAsia="Cambria"/>
          <w:bCs/>
        </w:rPr>
        <w:t>уча</w:t>
      </w:r>
      <w:r w:rsidR="0054416C" w:rsidRPr="002E6397">
        <w:rPr>
          <w:rFonts w:eastAsia="Cambria"/>
          <w:bCs/>
        </w:rPr>
        <w:t>ю</w:t>
      </w:r>
      <w:r w:rsidR="002A6535" w:rsidRPr="002E6397">
        <w:rPr>
          <w:rFonts w:eastAsia="Cambria"/>
          <w:bCs/>
        </w:rPr>
        <w:t>щ</w:t>
      </w:r>
      <w:r w:rsidR="0054416C" w:rsidRPr="002E6397">
        <w:rPr>
          <w:rFonts w:eastAsia="Cambria"/>
          <w:bCs/>
        </w:rPr>
        <w:t>имся в достаточном количестве. Обу</w:t>
      </w:r>
      <w:r w:rsidR="002A6535" w:rsidRPr="002E6397">
        <w:rPr>
          <w:rFonts w:eastAsia="Cambria"/>
          <w:bCs/>
        </w:rPr>
        <w:t>ча</w:t>
      </w:r>
      <w:r w:rsidR="0054416C" w:rsidRPr="002E6397">
        <w:rPr>
          <w:rFonts w:eastAsia="Cambria"/>
          <w:bCs/>
        </w:rPr>
        <w:t>ю</w:t>
      </w:r>
      <w:r w:rsidR="002A6535" w:rsidRPr="002E6397">
        <w:rPr>
          <w:rFonts w:eastAsia="Cambria"/>
          <w:bCs/>
        </w:rPr>
        <w:t xml:space="preserve">щиеся или их спонсоры </w:t>
      </w:r>
      <w:r w:rsidR="0054416C" w:rsidRPr="002E6397">
        <w:rPr>
          <w:rFonts w:eastAsia="Cambria"/>
          <w:bCs/>
        </w:rPr>
        <w:t xml:space="preserve">должны </w:t>
      </w:r>
      <w:r w:rsidR="002A6535" w:rsidRPr="002E6397">
        <w:rPr>
          <w:rFonts w:eastAsia="Cambria"/>
          <w:bCs/>
        </w:rPr>
        <w:t xml:space="preserve">ориентироваться в покупке </w:t>
      </w:r>
      <w:r w:rsidR="0054416C" w:rsidRPr="002E6397">
        <w:rPr>
          <w:rFonts w:eastAsia="Cambria"/>
          <w:bCs/>
        </w:rPr>
        <w:t>учебных материалов</w:t>
      </w:r>
      <w:r w:rsidR="002A6535" w:rsidRPr="002E6397">
        <w:rPr>
          <w:rFonts w:eastAsia="Cambria"/>
          <w:bCs/>
        </w:rPr>
        <w:t xml:space="preserve">, которые </w:t>
      </w:r>
      <w:r w:rsidRPr="002E6397">
        <w:rPr>
          <w:rFonts w:eastAsia="Cambria"/>
          <w:bCs/>
        </w:rPr>
        <w:t xml:space="preserve">им </w:t>
      </w:r>
      <w:r w:rsidR="002A6535" w:rsidRPr="002E6397">
        <w:rPr>
          <w:rFonts w:eastAsia="Cambria"/>
          <w:bCs/>
        </w:rPr>
        <w:t>необходимы.</w:t>
      </w:r>
    </w:p>
    <w:p w14:paraId="68008D81" w14:textId="77777777" w:rsidR="00505D07" w:rsidRDefault="00E9504B" w:rsidP="00D61927">
      <w:pPr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</w:rPr>
        <w:t>10.2</w:t>
      </w:r>
      <w:r w:rsidR="00D61927" w:rsidRPr="002E6397">
        <w:rPr>
          <w:rFonts w:eastAsia="Cambria"/>
          <w:bCs/>
        </w:rPr>
        <w:t xml:space="preserve">.2 </w:t>
      </w:r>
      <w:proofErr w:type="spellStart"/>
      <w:r w:rsidR="002A6535" w:rsidRPr="002E6397">
        <w:rPr>
          <w:rFonts w:eastAsia="Cambria"/>
          <w:bCs/>
        </w:rPr>
        <w:t>Фасилитаторы</w:t>
      </w:r>
      <w:proofErr w:type="spellEnd"/>
      <w:r w:rsidR="002A6535" w:rsidRPr="002E6397">
        <w:rPr>
          <w:rFonts w:eastAsia="Cambria"/>
          <w:bCs/>
        </w:rPr>
        <w:t xml:space="preserve"> и учащиеся должны быть</w:t>
      </w:r>
      <w:r w:rsidR="002A6535" w:rsidRPr="002A6535">
        <w:rPr>
          <w:rFonts w:eastAsia="Cambria"/>
          <w:bCs/>
        </w:rPr>
        <w:t xml:space="preserve"> проинформированы о соответствующих правилах фотокопирования и использования печатны</w:t>
      </w:r>
      <w:r w:rsidR="0054416C">
        <w:rPr>
          <w:rFonts w:eastAsia="Cambria"/>
          <w:bCs/>
        </w:rPr>
        <w:t>х</w:t>
      </w:r>
      <w:r w:rsidR="002A6535" w:rsidRPr="002A6535">
        <w:rPr>
          <w:rFonts w:eastAsia="Cambria"/>
          <w:bCs/>
        </w:rPr>
        <w:t xml:space="preserve"> и цифровы</w:t>
      </w:r>
      <w:r w:rsidR="0054416C">
        <w:rPr>
          <w:rFonts w:eastAsia="Cambria"/>
          <w:bCs/>
        </w:rPr>
        <w:t>х материалов.</w:t>
      </w:r>
    </w:p>
    <w:p w14:paraId="78417EED" w14:textId="77777777" w:rsidR="00AA4BD2" w:rsidRPr="002A6535" w:rsidRDefault="00AA4BD2" w:rsidP="00D61927">
      <w:pPr>
        <w:ind w:firstLine="709"/>
        <w:jc w:val="both"/>
        <w:rPr>
          <w:rFonts w:eastAsia="Cambria"/>
          <w:bCs/>
        </w:rPr>
      </w:pPr>
    </w:p>
    <w:p w14:paraId="03AF4DFA" w14:textId="77777777" w:rsidR="00D61927" w:rsidRPr="00AA4BD2" w:rsidRDefault="00D61927" w:rsidP="009D5FBE">
      <w:pPr>
        <w:ind w:firstLine="709"/>
        <w:jc w:val="both"/>
        <w:rPr>
          <w:rFonts w:eastAsia="Cambria"/>
          <w:bCs/>
          <w:kern w:val="28"/>
          <w:sz w:val="20"/>
          <w:szCs w:val="20"/>
        </w:rPr>
      </w:pPr>
      <w:r w:rsidRPr="00AA4BD2">
        <w:rPr>
          <w:rFonts w:eastAsia="Cambria"/>
          <w:bCs/>
          <w:sz w:val="20"/>
          <w:szCs w:val="20"/>
        </w:rPr>
        <w:t xml:space="preserve">Примечание – Во многих странах действуют строгие правила в отношении авторского права, а также воспроизведения и использования печатных материалов или договоренности о лицензировании контролируемого использования таких материалов поставщиками логистических услуг. Эти правила могут применяться к материалам, </w:t>
      </w:r>
      <w:r w:rsidR="00F3741E" w:rsidRPr="00AA4BD2">
        <w:rPr>
          <w:rFonts w:eastAsia="Cambria"/>
          <w:bCs/>
          <w:sz w:val="20"/>
          <w:szCs w:val="20"/>
        </w:rPr>
        <w:t xml:space="preserve">разработанным </w:t>
      </w:r>
      <w:r w:rsidR="00F3741E">
        <w:rPr>
          <w:rFonts w:eastAsia="Cambria"/>
          <w:bCs/>
          <w:sz w:val="20"/>
          <w:szCs w:val="20"/>
        </w:rPr>
        <w:t>LSP</w:t>
      </w:r>
      <w:r w:rsidR="00F3741E">
        <w:rPr>
          <w:rFonts w:eastAsia="Cambria"/>
          <w:bCs/>
          <w:kern w:val="28"/>
          <w:sz w:val="20"/>
          <w:szCs w:val="20"/>
        </w:rPr>
        <w:t xml:space="preserve"> </w:t>
      </w:r>
      <w:r w:rsidR="00F3741E" w:rsidRPr="00AA4BD2">
        <w:rPr>
          <w:rFonts w:eastAsia="Cambria"/>
          <w:bCs/>
          <w:kern w:val="28"/>
          <w:sz w:val="20"/>
          <w:szCs w:val="20"/>
        </w:rPr>
        <w:t>на</w:t>
      </w:r>
      <w:r w:rsidRPr="00AA4BD2">
        <w:rPr>
          <w:rFonts w:eastAsia="Cambria"/>
          <w:bCs/>
          <w:kern w:val="28"/>
          <w:sz w:val="20"/>
          <w:szCs w:val="20"/>
        </w:rPr>
        <w:t xml:space="preserve"> основе уже опубликованных работ.</w:t>
      </w:r>
    </w:p>
    <w:p w14:paraId="774F174E" w14:textId="77777777" w:rsidR="006B1D0E" w:rsidRDefault="006B1D0E" w:rsidP="00F9359A">
      <w:pPr>
        <w:ind w:firstLine="709"/>
        <w:jc w:val="both"/>
        <w:rPr>
          <w:rFonts w:eastAsia="Cambria"/>
          <w:b/>
          <w:bCs/>
        </w:rPr>
      </w:pPr>
    </w:p>
    <w:p w14:paraId="303E00FA" w14:textId="77777777" w:rsidR="00F964EF" w:rsidRPr="00D61927" w:rsidRDefault="00D61927" w:rsidP="00F9359A">
      <w:pPr>
        <w:ind w:firstLine="709"/>
        <w:jc w:val="both"/>
        <w:rPr>
          <w:b/>
        </w:rPr>
      </w:pPr>
      <w:r w:rsidRPr="00D61927">
        <w:rPr>
          <w:rFonts w:eastAsia="Cambria"/>
          <w:b/>
          <w:bCs/>
        </w:rPr>
        <w:t>10.3 Учебная среда</w:t>
      </w:r>
    </w:p>
    <w:p w14:paraId="55B83130" w14:textId="77777777" w:rsidR="00F9359A" w:rsidRDefault="00F9359A" w:rsidP="00F9359A">
      <w:pPr>
        <w:pStyle w:val="af7"/>
        <w:widowControl w:val="0"/>
        <w:tabs>
          <w:tab w:val="left" w:pos="134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</w:p>
    <w:p w14:paraId="1643EB63" w14:textId="77777777" w:rsidR="00D61927" w:rsidRPr="002E6397" w:rsidRDefault="00F9359A" w:rsidP="00F9359A">
      <w:pPr>
        <w:pStyle w:val="af7"/>
        <w:widowControl w:val="0"/>
        <w:tabs>
          <w:tab w:val="left" w:pos="134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  <w:r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10.3.1 </w:t>
      </w:r>
      <w:r w:rsidR="00D61927"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>В тех случаях, когда ПОУ отвечает за предоставление или выбор среды обучения, ПОУ должен обеспечить, чтобы она способствовала обучению</w:t>
      </w:r>
      <w:r w:rsidR="00D61927" w:rsidRPr="008D357B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. Если </w:t>
      </w:r>
      <w:r w:rsidR="00E9504B" w:rsidRPr="008D357B">
        <w:rPr>
          <w:rFonts w:ascii="Times New Roman" w:eastAsia="Cambria" w:hAnsi="Times New Roman"/>
          <w:bCs/>
          <w:sz w:val="24"/>
          <w:szCs w:val="24"/>
          <w:lang w:eastAsia="ru-RU"/>
        </w:rPr>
        <w:t>ПОУ</w:t>
      </w:r>
      <w:r w:rsidR="00D61927" w:rsidRPr="008D357B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 не</w:t>
      </w:r>
      <w:r w:rsidR="00D61927"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 </w:t>
      </w:r>
      <w:r w:rsidR="00D61927" w:rsidRPr="002E6397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контролирует процесс обучения среды, </w:t>
      </w:r>
      <w:r w:rsidR="00E9504B" w:rsidRPr="002E6397">
        <w:rPr>
          <w:rFonts w:ascii="Times New Roman" w:eastAsia="Cambria" w:hAnsi="Times New Roman"/>
          <w:bCs/>
          <w:sz w:val="24"/>
          <w:szCs w:val="24"/>
          <w:lang w:eastAsia="ru-RU"/>
        </w:rPr>
        <w:t>ПОУ</w:t>
      </w:r>
      <w:r w:rsidR="00D61927" w:rsidRPr="002E6397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 должен указать минимальные требования к ней.</w:t>
      </w:r>
    </w:p>
    <w:p w14:paraId="46A9EC7D" w14:textId="77777777" w:rsidR="00F9359A" w:rsidRPr="002E6397" w:rsidRDefault="00F9359A" w:rsidP="00F9359A">
      <w:pPr>
        <w:widowControl w:val="0"/>
        <w:tabs>
          <w:tab w:val="left" w:pos="547"/>
        </w:tabs>
        <w:autoSpaceDE w:val="0"/>
        <w:autoSpaceDN w:val="0"/>
        <w:ind w:left="435"/>
        <w:jc w:val="both"/>
        <w:rPr>
          <w:rFonts w:eastAsia="Cambria"/>
          <w:bCs/>
        </w:rPr>
      </w:pPr>
      <w:r w:rsidRPr="002E6397">
        <w:rPr>
          <w:rFonts w:eastAsia="Cambria"/>
          <w:bCs/>
        </w:rPr>
        <w:t>10.3.2 Учебная среда должна быть эргономичной и содержаться в</w:t>
      </w:r>
      <w:r w:rsidR="004725D9" w:rsidRPr="002E6397">
        <w:rPr>
          <w:rFonts w:eastAsia="Cambria"/>
          <w:bCs/>
        </w:rPr>
        <w:t xml:space="preserve"> хорошем состоянии. Также учебные помещения должны</w:t>
      </w:r>
      <w:r w:rsidRPr="002E6397">
        <w:rPr>
          <w:rFonts w:eastAsia="Cambria"/>
          <w:bCs/>
        </w:rPr>
        <w:t xml:space="preserve"> быть:</w:t>
      </w:r>
    </w:p>
    <w:p w14:paraId="7FE241BC" w14:textId="77777777" w:rsidR="00F9359A" w:rsidRPr="002E6397" w:rsidRDefault="004725D9" w:rsidP="00F9359A">
      <w:pPr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</w:rPr>
        <w:t>а) достаточно большими</w:t>
      </w:r>
      <w:r w:rsidR="00F9359A" w:rsidRPr="002E6397">
        <w:rPr>
          <w:rFonts w:eastAsia="Cambria"/>
          <w:bCs/>
        </w:rPr>
        <w:t xml:space="preserve">, чтобы вместить количество </w:t>
      </w:r>
      <w:r w:rsidRPr="002E6397">
        <w:rPr>
          <w:rFonts w:eastAsia="Cambria"/>
          <w:bCs/>
        </w:rPr>
        <w:t>об</w:t>
      </w:r>
      <w:r w:rsidR="00F9359A" w:rsidRPr="002E6397">
        <w:rPr>
          <w:rFonts w:eastAsia="Cambria"/>
          <w:bCs/>
        </w:rPr>
        <w:t>уча</w:t>
      </w:r>
      <w:r w:rsidRPr="002E6397">
        <w:rPr>
          <w:rFonts w:eastAsia="Cambria"/>
          <w:bCs/>
        </w:rPr>
        <w:t>ю</w:t>
      </w:r>
      <w:r w:rsidR="00F9359A" w:rsidRPr="002E6397">
        <w:rPr>
          <w:rFonts w:eastAsia="Cambria"/>
          <w:bCs/>
        </w:rPr>
        <w:t xml:space="preserve">щихся, зачисленных в группы, а также их </w:t>
      </w:r>
      <w:proofErr w:type="spellStart"/>
      <w:r w:rsidR="00F9359A" w:rsidRPr="002E6397">
        <w:rPr>
          <w:rFonts w:eastAsia="Cambria"/>
          <w:bCs/>
        </w:rPr>
        <w:t>фасилитаторов</w:t>
      </w:r>
      <w:proofErr w:type="spellEnd"/>
      <w:r w:rsidR="00F9359A" w:rsidRPr="002E6397">
        <w:rPr>
          <w:rFonts w:eastAsia="Cambria"/>
          <w:bCs/>
        </w:rPr>
        <w:t>;</w:t>
      </w:r>
    </w:p>
    <w:p w14:paraId="2600D0B2" w14:textId="77777777" w:rsidR="00F9359A" w:rsidRPr="002E6397" w:rsidRDefault="003A2989" w:rsidP="00F9359A">
      <w:pPr>
        <w:pStyle w:val="a4"/>
        <w:ind w:firstLine="709"/>
        <w:jc w:val="both"/>
        <w:rPr>
          <w:rFonts w:ascii="Times New Roman" w:eastAsia="Cambria" w:hAnsi="Times New Roman" w:cs="Times New Roman"/>
          <w:bCs/>
          <w:sz w:val="24"/>
          <w:lang w:val="ru-RU"/>
        </w:rPr>
      </w:pPr>
      <w:r w:rsidRPr="002E6397">
        <w:rPr>
          <w:rFonts w:ascii="Times New Roman" w:eastAsia="Cambria" w:hAnsi="Times New Roman" w:cs="Times New Roman"/>
          <w:bCs/>
          <w:sz w:val="24"/>
        </w:rPr>
        <w:t>b</w:t>
      </w:r>
      <w:r w:rsidR="00F9359A" w:rsidRPr="002E6397">
        <w:rPr>
          <w:rFonts w:ascii="Times New Roman" w:eastAsia="Cambria" w:hAnsi="Times New Roman" w:cs="Times New Roman"/>
          <w:bCs/>
          <w:sz w:val="24"/>
          <w:lang w:val="ru-RU"/>
        </w:rPr>
        <w:t xml:space="preserve">) </w:t>
      </w:r>
      <w:r w:rsidR="004725D9" w:rsidRPr="002E6397">
        <w:rPr>
          <w:rFonts w:ascii="Times New Roman" w:eastAsia="Cambria" w:hAnsi="Times New Roman" w:cs="Times New Roman"/>
          <w:bCs/>
          <w:sz w:val="24"/>
          <w:lang w:val="ru-RU"/>
        </w:rPr>
        <w:t>обустроены</w:t>
      </w:r>
      <w:r w:rsidR="00F9359A" w:rsidRPr="002E6397">
        <w:rPr>
          <w:rFonts w:ascii="Times New Roman" w:eastAsia="Cambria" w:hAnsi="Times New Roman" w:cs="Times New Roman"/>
          <w:bCs/>
          <w:sz w:val="24"/>
          <w:lang w:val="ru-RU"/>
        </w:rPr>
        <w:t xml:space="preserve"> таким образом, чтобы способствовать интерактивному обучению с учетом потребностей заинтересованные </w:t>
      </w:r>
      <w:proofErr w:type="gramStart"/>
      <w:r w:rsidR="00F9359A" w:rsidRPr="002E6397">
        <w:rPr>
          <w:rFonts w:ascii="Times New Roman" w:eastAsia="Cambria" w:hAnsi="Times New Roman" w:cs="Times New Roman"/>
          <w:bCs/>
          <w:sz w:val="24"/>
          <w:lang w:val="ru-RU"/>
        </w:rPr>
        <w:t>учащиеся;</w:t>
      </w:r>
      <w:proofErr w:type="gramEnd"/>
    </w:p>
    <w:p w14:paraId="0852F8D6" w14:textId="77777777" w:rsidR="00F9359A" w:rsidRPr="002E6397" w:rsidRDefault="003A2989" w:rsidP="00F9359A">
      <w:pPr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  <w:lang w:val="en-US"/>
        </w:rPr>
        <w:t>c</w:t>
      </w:r>
      <w:r w:rsidR="004725D9" w:rsidRPr="002E6397">
        <w:rPr>
          <w:rFonts w:eastAsia="Cambria"/>
          <w:bCs/>
        </w:rPr>
        <w:t xml:space="preserve">) хорошо освещенными и </w:t>
      </w:r>
      <w:proofErr w:type="gramStart"/>
      <w:r w:rsidR="004725D9" w:rsidRPr="002E6397">
        <w:rPr>
          <w:rFonts w:eastAsia="Cambria"/>
          <w:bCs/>
        </w:rPr>
        <w:t>чистыми</w:t>
      </w:r>
      <w:r w:rsidR="00F9359A" w:rsidRPr="002E6397">
        <w:rPr>
          <w:rFonts w:eastAsia="Cambria"/>
          <w:bCs/>
        </w:rPr>
        <w:t>;</w:t>
      </w:r>
      <w:proofErr w:type="gramEnd"/>
    </w:p>
    <w:p w14:paraId="7220D7BF" w14:textId="77777777" w:rsidR="00F9359A" w:rsidRPr="002E6397" w:rsidRDefault="003A2989" w:rsidP="00F9359A">
      <w:pPr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  <w:lang w:val="en-US"/>
        </w:rPr>
        <w:t>d</w:t>
      </w:r>
      <w:r w:rsidR="004725D9" w:rsidRPr="002E6397">
        <w:rPr>
          <w:rFonts w:eastAsia="Cambria"/>
          <w:bCs/>
        </w:rPr>
        <w:t>) отапливаемыми или охлаждаемыми</w:t>
      </w:r>
      <w:r w:rsidR="00F9359A" w:rsidRPr="002E6397">
        <w:rPr>
          <w:rFonts w:eastAsia="Cambria"/>
          <w:bCs/>
        </w:rPr>
        <w:t>, при необх</w:t>
      </w:r>
      <w:r w:rsidR="004725D9" w:rsidRPr="002E6397">
        <w:rPr>
          <w:rFonts w:eastAsia="Cambria"/>
          <w:bCs/>
        </w:rPr>
        <w:t xml:space="preserve">одимости, и хорошо </w:t>
      </w:r>
      <w:proofErr w:type="gramStart"/>
      <w:r w:rsidR="004725D9" w:rsidRPr="002E6397">
        <w:rPr>
          <w:rFonts w:eastAsia="Cambria"/>
          <w:bCs/>
        </w:rPr>
        <w:t>вентилируемыми</w:t>
      </w:r>
      <w:r w:rsidR="00F9359A" w:rsidRPr="002E6397">
        <w:rPr>
          <w:rFonts w:eastAsia="Cambria"/>
          <w:bCs/>
        </w:rPr>
        <w:t>;</w:t>
      </w:r>
      <w:proofErr w:type="gramEnd"/>
    </w:p>
    <w:p w14:paraId="7101A874" w14:textId="77777777" w:rsidR="00F9359A" w:rsidRPr="00F9359A" w:rsidRDefault="003A2989" w:rsidP="00F9359A">
      <w:pPr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  <w:lang w:val="en-US"/>
        </w:rPr>
        <w:t>e</w:t>
      </w:r>
      <w:r w:rsidR="00F9359A" w:rsidRPr="002E6397">
        <w:rPr>
          <w:rFonts w:eastAsia="Cambria"/>
          <w:bCs/>
        </w:rPr>
        <w:t xml:space="preserve">) защищены или изолированы от шумовых </w:t>
      </w:r>
      <w:proofErr w:type="gramStart"/>
      <w:r w:rsidR="00F9359A" w:rsidRPr="002E6397">
        <w:rPr>
          <w:rFonts w:eastAsia="Cambria"/>
          <w:bCs/>
        </w:rPr>
        <w:t>помех</w:t>
      </w:r>
      <w:r w:rsidR="00F9359A" w:rsidRPr="00F9359A">
        <w:rPr>
          <w:rFonts w:eastAsia="Cambria"/>
          <w:bCs/>
        </w:rPr>
        <w:t>;</w:t>
      </w:r>
      <w:proofErr w:type="gramEnd"/>
    </w:p>
    <w:p w14:paraId="67A863E6" w14:textId="77777777" w:rsidR="00F9359A" w:rsidRPr="00F9359A" w:rsidRDefault="00F9359A" w:rsidP="00F9359A">
      <w:pPr>
        <w:pStyle w:val="af7"/>
        <w:widowControl w:val="0"/>
        <w:numPr>
          <w:ilvl w:val="0"/>
          <w:numId w:val="37"/>
        </w:numPr>
        <w:tabs>
          <w:tab w:val="left" w:pos="24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  <w:r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>оснащены учебными пособиями и инструментами (например, аудио-, видео-, проекционными устройствами, оборудованием информационных технологий, флип-чартами, карточками для чтения, моделями, куклами), соответствующими учебной программе.</w:t>
      </w:r>
    </w:p>
    <w:p w14:paraId="420D4ED6" w14:textId="77777777" w:rsidR="00F9359A" w:rsidRPr="00F9359A" w:rsidRDefault="00F9359A" w:rsidP="00F9359A">
      <w:pPr>
        <w:pStyle w:val="af7"/>
        <w:widowControl w:val="0"/>
        <w:numPr>
          <w:ilvl w:val="2"/>
          <w:numId w:val="38"/>
        </w:numPr>
        <w:tabs>
          <w:tab w:val="left" w:pos="51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  <w:r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 xml:space="preserve">Необходимые средства и оборудование для обеспечения безопасности должны быть установлены и поддерживаться в рабочем состоянии, а потенциальные угрозы безопасности в учебной среде должны быть сведены к минимуму. Процедуры действий в чрезвычайных ситуациях и вопросы безопасности должны быть известны </w:t>
      </w:r>
      <w:proofErr w:type="spellStart"/>
      <w:r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>фасилитаторам</w:t>
      </w:r>
      <w:proofErr w:type="spellEnd"/>
      <w:r w:rsidRPr="00F9359A">
        <w:rPr>
          <w:rFonts w:ascii="Times New Roman" w:eastAsia="Cambria" w:hAnsi="Times New Roman"/>
          <w:bCs/>
          <w:sz w:val="24"/>
          <w:szCs w:val="24"/>
          <w:lang w:eastAsia="ru-RU"/>
        </w:rPr>
        <w:t>, другим сотрудникам и учащимся.</w:t>
      </w:r>
    </w:p>
    <w:p w14:paraId="1396513F" w14:textId="77777777" w:rsidR="00042FAB" w:rsidRDefault="00042FAB" w:rsidP="00F964EF">
      <w:pPr>
        <w:spacing w:line="244" w:lineRule="auto"/>
        <w:ind w:firstLine="567"/>
        <w:jc w:val="both"/>
      </w:pPr>
    </w:p>
    <w:p w14:paraId="08B787C6" w14:textId="77777777" w:rsidR="00505D07" w:rsidRPr="0071220C" w:rsidRDefault="007D5EF8" w:rsidP="00E9504B">
      <w:pPr>
        <w:ind w:firstLine="709"/>
        <w:jc w:val="both"/>
      </w:pPr>
      <w:r>
        <w:rPr>
          <w:rFonts w:eastAsia="Cambria"/>
          <w:b/>
          <w:bCs/>
        </w:rPr>
        <w:t xml:space="preserve">11 </w:t>
      </w:r>
      <w:proofErr w:type="spellStart"/>
      <w:r>
        <w:rPr>
          <w:rFonts w:eastAsia="Cambria"/>
          <w:b/>
          <w:bCs/>
        </w:rPr>
        <w:t>Фасилитаторы</w:t>
      </w:r>
      <w:proofErr w:type="spellEnd"/>
    </w:p>
    <w:p w14:paraId="03E07F04" w14:textId="77777777" w:rsidR="00E9504B" w:rsidRDefault="00E9504B" w:rsidP="00E9504B">
      <w:pPr>
        <w:widowControl w:val="0"/>
        <w:tabs>
          <w:tab w:val="left" w:pos="519"/>
        </w:tabs>
        <w:autoSpaceDE w:val="0"/>
        <w:autoSpaceDN w:val="0"/>
        <w:jc w:val="both"/>
      </w:pPr>
    </w:p>
    <w:p w14:paraId="567565E3" w14:textId="77777777" w:rsidR="007D5EF8" w:rsidRPr="007D5EF8" w:rsidRDefault="007D5EF8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3A2989">
        <w:rPr>
          <w:rFonts w:eastAsia="Cambria"/>
          <w:b/>
          <w:bCs/>
        </w:rPr>
        <w:t>11.1</w:t>
      </w:r>
      <w:r>
        <w:rPr>
          <w:rFonts w:eastAsia="Cambria"/>
          <w:bCs/>
        </w:rPr>
        <w:t xml:space="preserve"> </w:t>
      </w:r>
      <w:proofErr w:type="spellStart"/>
      <w:r>
        <w:rPr>
          <w:rFonts w:eastAsia="Cambria"/>
          <w:bCs/>
        </w:rPr>
        <w:t>Фасилитаторы</w:t>
      </w:r>
      <w:proofErr w:type="spellEnd"/>
      <w:r>
        <w:rPr>
          <w:rFonts w:eastAsia="Cambria"/>
          <w:bCs/>
        </w:rPr>
        <w:t xml:space="preserve"> должны:</w:t>
      </w:r>
    </w:p>
    <w:p w14:paraId="70D2A076" w14:textId="77777777" w:rsidR="007D5EF8" w:rsidRPr="007D5EF8" w:rsidRDefault="007D5EF8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Cs/>
        </w:rPr>
        <w:t>а) иметь опыт и квалификацию/подготовку в области преподавания, которые признаются/признаны в стране</w:t>
      </w:r>
      <w:r w:rsidR="00191E5E" w:rsidRPr="002E6397">
        <w:rPr>
          <w:rFonts w:eastAsia="Cambria"/>
          <w:bCs/>
        </w:rPr>
        <w:t>,</w:t>
      </w:r>
      <w:r w:rsidRPr="002E6397">
        <w:rPr>
          <w:rFonts w:eastAsia="Cambria"/>
          <w:bCs/>
        </w:rPr>
        <w:t xml:space="preserve"> где </w:t>
      </w:r>
      <w:r w:rsidR="00E9504B" w:rsidRPr="002E6397">
        <w:rPr>
          <w:rFonts w:eastAsia="Cambria"/>
          <w:bCs/>
        </w:rPr>
        <w:t>ПОУ</w:t>
      </w:r>
      <w:r w:rsidRPr="002E6397">
        <w:rPr>
          <w:rFonts w:eastAsia="Cambria"/>
          <w:bCs/>
        </w:rPr>
        <w:t xml:space="preserve"> предлагает свои услуги; или же</w:t>
      </w:r>
      <w:r w:rsidR="00191E5E" w:rsidRPr="002E6397">
        <w:rPr>
          <w:rFonts w:eastAsia="Cambria"/>
          <w:bCs/>
        </w:rPr>
        <w:t xml:space="preserve"> оказывать услуги</w:t>
      </w:r>
    </w:p>
    <w:p w14:paraId="5B62B764" w14:textId="77777777" w:rsidR="007D5EF8" w:rsidRDefault="003A2989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</w:rPr>
      </w:pPr>
      <w:r>
        <w:rPr>
          <w:rFonts w:eastAsia="Cambria"/>
          <w:bCs/>
          <w:lang w:val="en-US"/>
        </w:rPr>
        <w:lastRenderedPageBreak/>
        <w:t>b</w:t>
      </w:r>
      <w:r w:rsidR="007D5EF8" w:rsidRPr="007D5EF8">
        <w:rPr>
          <w:rFonts w:eastAsia="Cambria"/>
          <w:bCs/>
        </w:rPr>
        <w:t xml:space="preserve">) под наблюдением опытных </w:t>
      </w:r>
      <w:proofErr w:type="spellStart"/>
      <w:r w:rsidR="007D5EF8" w:rsidRPr="007D5EF8">
        <w:rPr>
          <w:rFonts w:eastAsia="Cambria"/>
          <w:bCs/>
        </w:rPr>
        <w:t>фасилитаторов</w:t>
      </w:r>
      <w:proofErr w:type="spellEnd"/>
      <w:r w:rsidR="007D5EF8" w:rsidRPr="007D5EF8">
        <w:rPr>
          <w:rFonts w:eastAsia="Cambria"/>
          <w:bCs/>
        </w:rPr>
        <w:t xml:space="preserve"> с квалификацией/подготовкой.</w:t>
      </w:r>
    </w:p>
    <w:p w14:paraId="75226026" w14:textId="77777777" w:rsidR="004725D9" w:rsidRDefault="004725D9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</w:rPr>
      </w:pPr>
    </w:p>
    <w:p w14:paraId="42CF966E" w14:textId="77777777" w:rsidR="007D5EF8" w:rsidRPr="005A77FA" w:rsidRDefault="007D5EF8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  <w:sz w:val="20"/>
          <w:szCs w:val="20"/>
        </w:rPr>
      </w:pPr>
      <w:r w:rsidRPr="005A77FA">
        <w:rPr>
          <w:rFonts w:eastAsia="Cambria"/>
          <w:bCs/>
          <w:sz w:val="20"/>
          <w:szCs w:val="20"/>
        </w:rPr>
        <w:t xml:space="preserve">Примечание </w:t>
      </w:r>
      <w:r w:rsidR="004725D9" w:rsidRPr="005A77FA">
        <w:rPr>
          <w:rFonts w:eastAsia="Cambria"/>
          <w:bCs/>
          <w:sz w:val="20"/>
          <w:szCs w:val="20"/>
        </w:rPr>
        <w:t>–</w:t>
      </w:r>
      <w:r w:rsidRPr="005A77FA">
        <w:rPr>
          <w:rFonts w:eastAsia="Cambria"/>
          <w:bCs/>
          <w:sz w:val="20"/>
          <w:szCs w:val="20"/>
        </w:rPr>
        <w:t xml:space="preserve"> </w:t>
      </w:r>
      <w:r w:rsidR="004725D9" w:rsidRPr="005A77FA">
        <w:rPr>
          <w:rFonts w:eastAsia="Cambria"/>
          <w:bCs/>
          <w:sz w:val="20"/>
          <w:szCs w:val="20"/>
        </w:rPr>
        <w:t>Профессиональная квалификация может быть признана, например, государственным органом,</w:t>
      </w:r>
      <w:r w:rsidR="005A77FA" w:rsidRPr="005A77FA">
        <w:rPr>
          <w:rFonts w:eastAsia="Cambria"/>
          <w:bCs/>
          <w:sz w:val="20"/>
          <w:szCs w:val="20"/>
        </w:rPr>
        <w:t xml:space="preserve"> отраслевым, создан саморегулируемый орган, либо аккредитованный университет или колледж. При отсутствии таких органов признания профессиональная квалификация может считаться </w:t>
      </w:r>
      <w:r w:rsidR="00A05839" w:rsidRPr="005A77FA">
        <w:rPr>
          <w:rFonts w:eastAsia="Cambria"/>
          <w:bCs/>
          <w:sz w:val="20"/>
          <w:szCs w:val="20"/>
        </w:rPr>
        <w:t>приемлемой</w:t>
      </w:r>
      <w:r w:rsidR="005A77FA" w:rsidRPr="005A77FA">
        <w:rPr>
          <w:rFonts w:eastAsia="Cambria"/>
          <w:bCs/>
          <w:sz w:val="20"/>
          <w:szCs w:val="20"/>
        </w:rPr>
        <w:t xml:space="preserve"> для тех   </w:t>
      </w:r>
      <w:r w:rsidR="00191E5E">
        <w:rPr>
          <w:rFonts w:eastAsia="Cambria"/>
          <w:bCs/>
          <w:sz w:val="20"/>
          <w:szCs w:val="20"/>
        </w:rPr>
        <w:t>ПОУ</w:t>
      </w:r>
      <w:r w:rsidR="005A77FA" w:rsidRPr="005A77FA">
        <w:rPr>
          <w:rFonts w:eastAsia="Cambria"/>
          <w:bCs/>
          <w:sz w:val="20"/>
          <w:szCs w:val="20"/>
        </w:rPr>
        <w:t xml:space="preserve"> в стране, которые проводят курсы в соответствующих предметных областях.</w:t>
      </w:r>
    </w:p>
    <w:p w14:paraId="30CAC0EB" w14:textId="77777777" w:rsidR="00505D07" w:rsidRPr="006036AE" w:rsidRDefault="00505D07" w:rsidP="00E9504B">
      <w:pPr>
        <w:ind w:firstLine="709"/>
        <w:jc w:val="both"/>
        <w:rPr>
          <w:sz w:val="20"/>
          <w:szCs w:val="20"/>
        </w:rPr>
      </w:pPr>
    </w:p>
    <w:p w14:paraId="6D57D1BB" w14:textId="77777777" w:rsidR="007D5EF8" w:rsidRPr="007D5EF8" w:rsidRDefault="007D5EF8" w:rsidP="00E9504B">
      <w:pPr>
        <w:widowControl w:val="0"/>
        <w:tabs>
          <w:tab w:val="left" w:pos="519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3A2989">
        <w:rPr>
          <w:rFonts w:eastAsia="Cambria"/>
          <w:b/>
          <w:bCs/>
        </w:rPr>
        <w:t>11.2</w:t>
      </w:r>
      <w:r>
        <w:rPr>
          <w:rFonts w:eastAsia="Cambria"/>
          <w:bCs/>
        </w:rPr>
        <w:t xml:space="preserve"> </w:t>
      </w:r>
      <w:r w:rsidRPr="007D5EF8">
        <w:rPr>
          <w:rFonts w:eastAsia="Cambria"/>
          <w:bCs/>
        </w:rPr>
        <w:t xml:space="preserve">Все </w:t>
      </w:r>
      <w:proofErr w:type="spellStart"/>
      <w:r w:rsidRPr="007D5EF8">
        <w:rPr>
          <w:rFonts w:eastAsia="Cambria"/>
          <w:bCs/>
        </w:rPr>
        <w:t>фасилитаторы</w:t>
      </w:r>
      <w:proofErr w:type="spellEnd"/>
      <w:r w:rsidRPr="007D5EF8">
        <w:rPr>
          <w:rFonts w:eastAsia="Cambria"/>
          <w:bCs/>
        </w:rPr>
        <w:t xml:space="preserve"> должны обладать необходимыми компетенциями в соответствующем предмете или областях навыков, чтобы брать на себя преподавание и связанные с ними обязанности, возложенные на них.</w:t>
      </w:r>
    </w:p>
    <w:p w14:paraId="5D15F562" w14:textId="77777777" w:rsidR="007D5EF8" w:rsidRPr="007D5EF8" w:rsidRDefault="007D5EF8" w:rsidP="00E9504B">
      <w:pPr>
        <w:widowControl w:val="0"/>
        <w:tabs>
          <w:tab w:val="left" w:pos="439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3A2989">
        <w:rPr>
          <w:rFonts w:eastAsia="Cambria"/>
          <w:b/>
          <w:bCs/>
        </w:rPr>
        <w:t>11.3</w:t>
      </w:r>
      <w:r>
        <w:rPr>
          <w:rFonts w:eastAsia="Cambria"/>
          <w:bCs/>
        </w:rPr>
        <w:t xml:space="preserve"> </w:t>
      </w:r>
      <w:proofErr w:type="spellStart"/>
      <w:r w:rsidRPr="007D5EF8">
        <w:rPr>
          <w:rFonts w:eastAsia="Cambria"/>
          <w:bCs/>
        </w:rPr>
        <w:t>Фасилитаторы</w:t>
      </w:r>
      <w:proofErr w:type="spellEnd"/>
      <w:r w:rsidRPr="007D5EF8">
        <w:rPr>
          <w:rFonts w:eastAsia="Cambria"/>
          <w:bCs/>
        </w:rPr>
        <w:t xml:space="preserve"> должны участвовать в профессиональном развитии.</w:t>
      </w:r>
    </w:p>
    <w:p w14:paraId="2E739395" w14:textId="77777777" w:rsidR="007D5EF8" w:rsidRPr="007D5EF8" w:rsidRDefault="007D5EF8" w:rsidP="007D5EF8">
      <w:pPr>
        <w:pStyle w:val="a4"/>
        <w:ind w:firstLine="709"/>
        <w:jc w:val="both"/>
        <w:rPr>
          <w:rFonts w:ascii="Times New Roman" w:eastAsia="Cambria" w:hAnsi="Times New Roman" w:cs="Times New Roman"/>
          <w:bCs/>
          <w:sz w:val="24"/>
          <w:lang w:val="ru-RU"/>
        </w:rPr>
      </w:pPr>
    </w:p>
    <w:p w14:paraId="22F192F2" w14:textId="77777777" w:rsidR="007D5EF8" w:rsidRPr="004725D9" w:rsidRDefault="007D5EF8" w:rsidP="007D5EF8">
      <w:pPr>
        <w:tabs>
          <w:tab w:val="left" w:pos="1080"/>
        </w:tabs>
        <w:ind w:firstLine="709"/>
        <w:jc w:val="both"/>
        <w:rPr>
          <w:rFonts w:eastAsia="Cambria"/>
          <w:bCs/>
          <w:sz w:val="20"/>
          <w:szCs w:val="20"/>
        </w:rPr>
      </w:pPr>
      <w:r w:rsidRPr="004725D9">
        <w:rPr>
          <w:rFonts w:eastAsia="Cambria"/>
          <w:bCs/>
          <w:sz w:val="20"/>
          <w:szCs w:val="20"/>
        </w:rPr>
        <w:t>Примечание - Профессиональное развитие может включать:</w:t>
      </w:r>
    </w:p>
    <w:p w14:paraId="289F2342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1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принципы обучения и преподавания, рациональная практика и последние исследования в области методов обучения и преподавания, имеющих отношение к учебной программе;</w:t>
      </w:r>
    </w:p>
    <w:p w14:paraId="7C18708B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21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педагогические компетенции, ресурсы, относящиеся к учебной программе, включая учебные и информационные технологии;</w:t>
      </w:r>
    </w:p>
    <w:p w14:paraId="50A26EF8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1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компетентность в использовании учебных ресурсов, имеющих отношение к услугам обучения;</w:t>
      </w:r>
    </w:p>
    <w:p w14:paraId="0287FE48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22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практический опыт по предмету;</w:t>
      </w:r>
    </w:p>
    <w:p w14:paraId="3632CFFF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2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компетентность в управлении классом;</w:t>
      </w:r>
    </w:p>
    <w:p w14:paraId="56623A30" w14:textId="77777777" w:rsidR="007D5EF8" w:rsidRPr="004725D9" w:rsidRDefault="007D5EF8" w:rsidP="007D5EF8">
      <w:pPr>
        <w:pStyle w:val="af7"/>
        <w:widowControl w:val="0"/>
        <w:numPr>
          <w:ilvl w:val="0"/>
          <w:numId w:val="39"/>
        </w:numPr>
        <w:tabs>
          <w:tab w:val="left" w:pos="2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0"/>
          <w:szCs w:val="20"/>
          <w:lang w:eastAsia="ru-RU"/>
        </w:rPr>
      </w:pPr>
      <w:r w:rsidRPr="004725D9">
        <w:rPr>
          <w:rFonts w:ascii="Times New Roman" w:eastAsia="Cambria" w:hAnsi="Times New Roman"/>
          <w:bCs/>
          <w:sz w:val="20"/>
          <w:szCs w:val="20"/>
          <w:lang w:eastAsia="ru-RU"/>
        </w:rPr>
        <w:t>оценка по изучаемому предмету</w:t>
      </w:r>
    </w:p>
    <w:p w14:paraId="115F1809" w14:textId="77777777" w:rsidR="00194AE4" w:rsidRDefault="00194AE4" w:rsidP="000C518E">
      <w:pPr>
        <w:ind w:firstLine="567"/>
        <w:jc w:val="both"/>
        <w:rPr>
          <w:rFonts w:eastAsia="Cambria"/>
          <w:bCs/>
        </w:rPr>
      </w:pPr>
    </w:p>
    <w:p w14:paraId="0829C785" w14:textId="77777777" w:rsidR="00194AE4" w:rsidRPr="00194AE4" w:rsidRDefault="00194AE4" w:rsidP="00194AE4">
      <w:pPr>
        <w:pStyle w:val="a4"/>
        <w:ind w:firstLine="709"/>
        <w:jc w:val="both"/>
        <w:rPr>
          <w:rFonts w:ascii="Times New Roman" w:eastAsia="Cambria" w:hAnsi="Times New Roman" w:cs="Times New Roman"/>
          <w:bCs/>
          <w:sz w:val="24"/>
          <w:lang w:val="ru-RU"/>
        </w:rPr>
      </w:pPr>
      <w:r w:rsidRPr="003A2989">
        <w:rPr>
          <w:rFonts w:ascii="Times New Roman" w:eastAsia="Cambria" w:hAnsi="Times New Roman" w:cs="Times New Roman"/>
          <w:b/>
          <w:bCs/>
          <w:sz w:val="24"/>
          <w:lang w:val="ru-RU"/>
        </w:rPr>
        <w:t>11.4</w:t>
      </w:r>
      <w:r>
        <w:rPr>
          <w:rFonts w:ascii="Times New Roman" w:eastAsia="Cambria" w:hAnsi="Times New Roman" w:cs="Times New Roman"/>
          <w:bCs/>
          <w:sz w:val="24"/>
          <w:lang w:val="ru-RU"/>
        </w:rPr>
        <w:t xml:space="preserve"> </w:t>
      </w:r>
      <w:r w:rsidRPr="00194AE4">
        <w:rPr>
          <w:rFonts w:ascii="Times New Roman" w:eastAsia="Cambria" w:hAnsi="Times New Roman" w:cs="Times New Roman"/>
          <w:bCs/>
          <w:sz w:val="24"/>
          <w:lang w:val="ru-RU"/>
        </w:rPr>
        <w:t xml:space="preserve">Должны быть разработаны планы профессионального развития. Они должны учитывать (но не ограничиваться ими) поставленные задачи и обязанности, результаты оценки услуг по обучению и собственное мнение </w:t>
      </w:r>
      <w:proofErr w:type="spellStart"/>
      <w:r w:rsidRPr="00194AE4">
        <w:rPr>
          <w:rFonts w:ascii="Times New Roman" w:eastAsia="Cambria" w:hAnsi="Times New Roman" w:cs="Times New Roman"/>
          <w:bCs/>
          <w:sz w:val="24"/>
          <w:lang w:val="ru-RU"/>
        </w:rPr>
        <w:t>фасилитаторов</w:t>
      </w:r>
      <w:proofErr w:type="spellEnd"/>
      <w:r w:rsidRPr="00194AE4">
        <w:rPr>
          <w:rFonts w:ascii="Times New Roman" w:eastAsia="Cambria" w:hAnsi="Times New Roman" w:cs="Times New Roman"/>
          <w:bCs/>
          <w:sz w:val="24"/>
          <w:lang w:val="ru-RU"/>
        </w:rPr>
        <w:t xml:space="preserve"> об их потребностях в профессиональном развитии.</w:t>
      </w:r>
    </w:p>
    <w:p w14:paraId="45D80046" w14:textId="77777777" w:rsidR="00194AE4" w:rsidRDefault="00194AE4" w:rsidP="000C518E">
      <w:pPr>
        <w:ind w:firstLine="567"/>
        <w:jc w:val="both"/>
        <w:rPr>
          <w:rFonts w:eastAsia="Cambria"/>
          <w:bCs/>
        </w:rPr>
      </w:pPr>
    </w:p>
    <w:p w14:paraId="0A8F57CC" w14:textId="77777777" w:rsidR="00505D07" w:rsidRDefault="00505D07" w:rsidP="00F16EA1">
      <w:pPr>
        <w:ind w:firstLine="567"/>
        <w:jc w:val="both"/>
        <w:rPr>
          <w:rFonts w:eastAsia="Cambria"/>
          <w:b/>
          <w:bCs/>
        </w:rPr>
      </w:pPr>
      <w:r w:rsidRPr="00E63C30">
        <w:rPr>
          <w:rFonts w:eastAsia="Cambria"/>
          <w:b/>
          <w:bCs/>
        </w:rPr>
        <w:t xml:space="preserve">12 </w:t>
      </w:r>
      <w:r w:rsidR="00194AE4">
        <w:rPr>
          <w:rFonts w:eastAsia="Cambria"/>
          <w:b/>
          <w:bCs/>
        </w:rPr>
        <w:t>Оценка обучения</w:t>
      </w:r>
    </w:p>
    <w:p w14:paraId="3827E2D5" w14:textId="77777777" w:rsidR="00314CBD" w:rsidRPr="00E63C30" w:rsidRDefault="00314CBD" w:rsidP="00F16EA1">
      <w:pPr>
        <w:ind w:firstLine="567"/>
        <w:jc w:val="both"/>
      </w:pPr>
      <w:r w:rsidRPr="003A2989">
        <w:rPr>
          <w:b/>
        </w:rPr>
        <w:t>12.1</w:t>
      </w:r>
      <w:r>
        <w:t xml:space="preserve"> При разработке или выборе оценок необходимо учитывать следующие аспекты:</w:t>
      </w:r>
    </w:p>
    <w:p w14:paraId="6D35E848" w14:textId="77777777" w:rsidR="00314CBD" w:rsidRPr="00314CBD" w:rsidRDefault="00314CBD" w:rsidP="00314CBD">
      <w:pPr>
        <w:ind w:firstLine="709"/>
        <w:jc w:val="both"/>
        <w:rPr>
          <w:rFonts w:eastAsia="Cambria"/>
          <w:bCs/>
        </w:rPr>
      </w:pPr>
      <w:r w:rsidRPr="00314CBD">
        <w:rPr>
          <w:rFonts w:eastAsia="Cambria"/>
          <w:bCs/>
        </w:rPr>
        <w:t>а) предполагаемое использование оценки;</w:t>
      </w:r>
    </w:p>
    <w:p w14:paraId="481D095E" w14:textId="77777777" w:rsidR="00314CBD" w:rsidRPr="00314CBD" w:rsidRDefault="00314CBD" w:rsidP="00314CBD">
      <w:pPr>
        <w:ind w:firstLine="709"/>
        <w:jc w:val="both"/>
        <w:rPr>
          <w:rFonts w:eastAsia="Cambria"/>
          <w:bCs/>
        </w:rPr>
      </w:pPr>
      <w:r w:rsidRPr="00314CBD">
        <w:rPr>
          <w:rFonts w:eastAsia="Cambria"/>
          <w:bCs/>
        </w:rPr>
        <w:t>б) знания, навыки и способности, подлежащие измерению;</w:t>
      </w:r>
    </w:p>
    <w:p w14:paraId="1CFD34B1" w14:textId="77777777" w:rsidR="00314CBD" w:rsidRPr="00314CBD" w:rsidRDefault="00314CBD" w:rsidP="00314CBD">
      <w:pPr>
        <w:ind w:firstLine="709"/>
        <w:jc w:val="both"/>
        <w:rPr>
          <w:rFonts w:eastAsia="Cambria"/>
          <w:bCs/>
        </w:rPr>
      </w:pPr>
      <w:r w:rsidRPr="00314CBD">
        <w:rPr>
          <w:rFonts w:eastAsia="Cambria"/>
          <w:bCs/>
        </w:rPr>
        <w:t>c) стандарты, по которым следует проводить измерения;</w:t>
      </w:r>
    </w:p>
    <w:p w14:paraId="38DB201A" w14:textId="77777777" w:rsidR="00314CBD" w:rsidRPr="00314CBD" w:rsidRDefault="00314CBD" w:rsidP="00314CBD">
      <w:pPr>
        <w:ind w:firstLine="709"/>
        <w:jc w:val="both"/>
        <w:rPr>
          <w:rFonts w:eastAsia="Cambria"/>
          <w:bCs/>
        </w:rPr>
      </w:pPr>
      <w:r w:rsidRPr="00314CBD">
        <w:rPr>
          <w:rFonts w:eastAsia="Cambria"/>
          <w:bCs/>
        </w:rPr>
        <w:t>г) методы оценки;</w:t>
      </w:r>
    </w:p>
    <w:p w14:paraId="496B48F5" w14:textId="77777777" w:rsidR="00314CBD" w:rsidRPr="00314CBD" w:rsidRDefault="00314CBD" w:rsidP="00314CBD">
      <w:pPr>
        <w:pStyle w:val="af7"/>
        <w:widowControl w:val="0"/>
        <w:numPr>
          <w:ilvl w:val="0"/>
          <w:numId w:val="40"/>
        </w:numPr>
        <w:tabs>
          <w:tab w:val="left" w:pos="103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  <w:r w:rsidRPr="00314CBD">
        <w:rPr>
          <w:rFonts w:ascii="Times New Roman" w:eastAsia="Cambria" w:hAnsi="Times New Roman"/>
          <w:bCs/>
          <w:sz w:val="24"/>
          <w:szCs w:val="24"/>
          <w:lang w:eastAsia="ru-RU"/>
        </w:rPr>
        <w:t>оценка и отчетность;</w:t>
      </w:r>
    </w:p>
    <w:p w14:paraId="33DAABBB" w14:textId="77777777" w:rsidR="00314CBD" w:rsidRPr="00314CBD" w:rsidRDefault="00314CBD" w:rsidP="00314CBD">
      <w:pPr>
        <w:pStyle w:val="af7"/>
        <w:widowControl w:val="0"/>
        <w:numPr>
          <w:ilvl w:val="0"/>
          <w:numId w:val="40"/>
        </w:numPr>
        <w:tabs>
          <w:tab w:val="left" w:pos="94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Cambria" w:hAnsi="Times New Roman"/>
          <w:bCs/>
          <w:sz w:val="24"/>
          <w:szCs w:val="24"/>
          <w:lang w:eastAsia="ru-RU"/>
        </w:rPr>
      </w:pPr>
      <w:r w:rsidRPr="00314CBD">
        <w:rPr>
          <w:rFonts w:ascii="Times New Roman" w:eastAsia="Cambria" w:hAnsi="Times New Roman"/>
          <w:bCs/>
          <w:sz w:val="24"/>
          <w:szCs w:val="24"/>
          <w:lang w:eastAsia="ru-RU"/>
        </w:rPr>
        <w:t>заинтересованные стороны, участвующие в оценке или затронутые ею.</w:t>
      </w:r>
    </w:p>
    <w:p w14:paraId="66FAFEC5" w14:textId="77777777" w:rsidR="005A77FA" w:rsidRDefault="005A77FA" w:rsidP="005A77FA">
      <w:pPr>
        <w:widowControl w:val="0"/>
        <w:tabs>
          <w:tab w:val="left" w:pos="1219"/>
        </w:tabs>
        <w:autoSpaceDE w:val="0"/>
        <w:autoSpaceDN w:val="0"/>
        <w:ind w:firstLine="709"/>
        <w:jc w:val="both"/>
        <w:rPr>
          <w:rFonts w:eastAsia="Cambria"/>
          <w:bCs/>
        </w:rPr>
      </w:pPr>
    </w:p>
    <w:p w14:paraId="460CC39A" w14:textId="77777777" w:rsidR="00314CBD" w:rsidRPr="002E6397" w:rsidRDefault="00314CBD" w:rsidP="005A77FA">
      <w:pPr>
        <w:widowControl w:val="0"/>
        <w:tabs>
          <w:tab w:val="left" w:pos="1219"/>
        </w:tabs>
        <w:autoSpaceDE w:val="0"/>
        <w:autoSpaceDN w:val="0"/>
        <w:ind w:firstLine="709"/>
        <w:jc w:val="both"/>
        <w:rPr>
          <w:rFonts w:eastAsia="Cambria"/>
          <w:bCs/>
        </w:rPr>
      </w:pPr>
      <w:r w:rsidRPr="002E6397">
        <w:rPr>
          <w:rFonts w:eastAsia="Cambria"/>
          <w:b/>
          <w:bCs/>
        </w:rPr>
        <w:t>12.2</w:t>
      </w:r>
      <w:r w:rsidRPr="002E6397">
        <w:rPr>
          <w:rFonts w:eastAsia="Cambria"/>
          <w:bCs/>
        </w:rPr>
        <w:t xml:space="preserve"> До или в начале курса должна быть проведена оценка уровня </w:t>
      </w:r>
      <w:r w:rsidR="005A77FA" w:rsidRPr="002E6397">
        <w:rPr>
          <w:rFonts w:eastAsia="Cambria"/>
          <w:bCs/>
        </w:rPr>
        <w:t>об</w:t>
      </w:r>
      <w:r w:rsidRPr="002E6397">
        <w:rPr>
          <w:rFonts w:eastAsia="Cambria"/>
          <w:bCs/>
        </w:rPr>
        <w:t>уча</w:t>
      </w:r>
      <w:r w:rsidR="005A77FA" w:rsidRPr="002E6397">
        <w:rPr>
          <w:rFonts w:eastAsia="Cambria"/>
          <w:bCs/>
        </w:rPr>
        <w:t>ю</w:t>
      </w:r>
      <w:r w:rsidRPr="002E6397">
        <w:rPr>
          <w:rFonts w:eastAsia="Cambria"/>
          <w:bCs/>
        </w:rPr>
        <w:t>щегося. компетентность в изучаемом предмете.</w:t>
      </w:r>
    </w:p>
    <w:p w14:paraId="72B8C455" w14:textId="77777777" w:rsidR="00D944CE" w:rsidRPr="002E6397" w:rsidRDefault="00D944CE" w:rsidP="00314CBD">
      <w:pPr>
        <w:widowControl w:val="0"/>
        <w:tabs>
          <w:tab w:val="left" w:pos="1219"/>
        </w:tabs>
        <w:autoSpaceDE w:val="0"/>
        <w:autoSpaceDN w:val="0"/>
        <w:ind w:firstLine="709"/>
        <w:jc w:val="both"/>
        <w:rPr>
          <w:rFonts w:eastAsia="Cambria"/>
          <w:bCs/>
        </w:rPr>
      </w:pPr>
    </w:p>
    <w:p w14:paraId="3550E578" w14:textId="77777777" w:rsidR="00314CBD" w:rsidRPr="002E6397" w:rsidRDefault="00314CBD" w:rsidP="00314CBD">
      <w:pPr>
        <w:tabs>
          <w:tab w:val="left" w:pos="1761"/>
        </w:tabs>
        <w:ind w:firstLine="709"/>
        <w:jc w:val="both"/>
        <w:rPr>
          <w:rFonts w:eastAsia="Cambria"/>
          <w:bCs/>
          <w:sz w:val="20"/>
          <w:szCs w:val="20"/>
        </w:rPr>
      </w:pPr>
      <w:r w:rsidRPr="002E6397">
        <w:rPr>
          <w:rFonts w:eastAsia="Cambria"/>
          <w:bCs/>
          <w:sz w:val="20"/>
          <w:szCs w:val="20"/>
        </w:rPr>
        <w:t>Примечание</w:t>
      </w:r>
      <w:r w:rsidRPr="002E6397">
        <w:rPr>
          <w:rFonts w:eastAsia="Cambria"/>
          <w:bCs/>
          <w:sz w:val="20"/>
          <w:szCs w:val="20"/>
        </w:rPr>
        <w:tab/>
      </w:r>
      <w:proofErr w:type="gramStart"/>
      <w:r w:rsidRPr="002E6397">
        <w:rPr>
          <w:rFonts w:eastAsia="Cambria"/>
          <w:bCs/>
          <w:sz w:val="20"/>
          <w:szCs w:val="20"/>
        </w:rPr>
        <w:t xml:space="preserve">- </w:t>
      </w:r>
      <w:r w:rsidR="00630CAB" w:rsidRPr="002E6397">
        <w:rPr>
          <w:rFonts w:eastAsia="Cambria"/>
          <w:bCs/>
          <w:sz w:val="20"/>
          <w:szCs w:val="20"/>
        </w:rPr>
        <w:t xml:space="preserve"> </w:t>
      </w:r>
      <w:r w:rsidRPr="002E6397">
        <w:rPr>
          <w:rFonts w:eastAsia="Cambria"/>
          <w:bCs/>
          <w:sz w:val="20"/>
          <w:szCs w:val="20"/>
        </w:rPr>
        <w:t>Для</w:t>
      </w:r>
      <w:proofErr w:type="gramEnd"/>
      <w:r w:rsidRPr="002E6397">
        <w:rPr>
          <w:rFonts w:eastAsia="Cambria"/>
          <w:bCs/>
          <w:sz w:val="20"/>
          <w:szCs w:val="20"/>
        </w:rPr>
        <w:t xml:space="preserve"> оценки уровня компетентности учащегося см.7.4 , </w:t>
      </w:r>
      <w:hyperlink w:anchor="_bookmark9" w:history="1">
        <w:r w:rsidRPr="002E6397">
          <w:rPr>
            <w:rFonts w:eastAsia="Cambria"/>
            <w:bCs/>
            <w:sz w:val="20"/>
            <w:szCs w:val="20"/>
          </w:rPr>
          <w:t xml:space="preserve">пункт </w:t>
        </w:r>
      </w:hyperlink>
      <w:r w:rsidRPr="002E6397">
        <w:rPr>
          <w:rFonts w:eastAsia="Cambria"/>
          <w:bCs/>
          <w:sz w:val="20"/>
          <w:szCs w:val="20"/>
        </w:rPr>
        <w:t>г.</w:t>
      </w:r>
    </w:p>
    <w:p w14:paraId="7B7FF858" w14:textId="77777777" w:rsidR="006B249F" w:rsidRPr="002E6397" w:rsidRDefault="006B249F" w:rsidP="00F16EA1">
      <w:pPr>
        <w:ind w:firstLine="567"/>
        <w:jc w:val="both"/>
      </w:pPr>
    </w:p>
    <w:p w14:paraId="77673A4E" w14:textId="77777777" w:rsidR="008506E0" w:rsidRPr="002E6397" w:rsidRDefault="005A77FA" w:rsidP="008506E0">
      <w:pPr>
        <w:pStyle w:val="af7"/>
        <w:widowControl w:val="0"/>
        <w:numPr>
          <w:ilvl w:val="1"/>
          <w:numId w:val="41"/>
        </w:numPr>
        <w:tabs>
          <w:tab w:val="left" w:pos="119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06E0"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Успеваемость 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8506E0" w:rsidRPr="002E6397">
        <w:rPr>
          <w:rFonts w:ascii="Times New Roman" w:eastAsia="Times New Roman" w:hAnsi="Times New Roman"/>
          <w:sz w:val="24"/>
          <w:szCs w:val="24"/>
          <w:lang w:eastAsia="ru-RU"/>
        </w:rPr>
        <w:t>уча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8506E0" w:rsidRPr="002E6397">
        <w:rPr>
          <w:rFonts w:ascii="Times New Roman" w:eastAsia="Times New Roman" w:hAnsi="Times New Roman"/>
          <w:sz w:val="24"/>
          <w:szCs w:val="24"/>
          <w:lang w:eastAsia="ru-RU"/>
        </w:rPr>
        <w:t>щихся оценивается на протяжении всего курса и в конце.</w:t>
      </w:r>
    </w:p>
    <w:p w14:paraId="4E34C9BB" w14:textId="77777777" w:rsidR="00D944CE" w:rsidRPr="002E6397" w:rsidRDefault="00D944CE" w:rsidP="00D944CE">
      <w:pPr>
        <w:pStyle w:val="af7"/>
        <w:widowControl w:val="0"/>
        <w:tabs>
          <w:tab w:val="left" w:pos="1199"/>
        </w:tabs>
        <w:autoSpaceDE w:val="0"/>
        <w:autoSpaceDN w:val="0"/>
        <w:spacing w:after="0" w:line="240" w:lineRule="auto"/>
        <w:ind w:left="112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BED77" w14:textId="77777777" w:rsidR="008506E0" w:rsidRPr="002E6397" w:rsidRDefault="008506E0" w:rsidP="008506E0">
      <w:pPr>
        <w:tabs>
          <w:tab w:val="left" w:pos="1761"/>
        </w:tabs>
        <w:ind w:firstLine="709"/>
        <w:jc w:val="both"/>
        <w:rPr>
          <w:sz w:val="20"/>
          <w:szCs w:val="20"/>
        </w:rPr>
      </w:pPr>
      <w:r w:rsidRPr="002E6397">
        <w:rPr>
          <w:sz w:val="20"/>
          <w:szCs w:val="20"/>
        </w:rPr>
        <w:t>Примечание</w:t>
      </w:r>
      <w:r w:rsidRPr="002E6397">
        <w:rPr>
          <w:sz w:val="20"/>
          <w:szCs w:val="20"/>
        </w:rPr>
        <w:tab/>
      </w:r>
      <w:proofErr w:type="gramStart"/>
      <w:r w:rsidRPr="002E6397">
        <w:rPr>
          <w:sz w:val="20"/>
          <w:szCs w:val="20"/>
        </w:rPr>
        <w:t xml:space="preserve">- </w:t>
      </w:r>
      <w:r w:rsidR="00630CAB" w:rsidRPr="002E6397">
        <w:rPr>
          <w:sz w:val="20"/>
          <w:szCs w:val="20"/>
        </w:rPr>
        <w:t xml:space="preserve"> </w:t>
      </w:r>
      <w:r w:rsidRPr="002E6397">
        <w:rPr>
          <w:sz w:val="20"/>
          <w:szCs w:val="20"/>
        </w:rPr>
        <w:t>Примеры</w:t>
      </w:r>
      <w:proofErr w:type="gramEnd"/>
      <w:r w:rsidRPr="002E6397">
        <w:rPr>
          <w:sz w:val="20"/>
          <w:szCs w:val="20"/>
        </w:rPr>
        <w:t xml:space="preserve"> оценки см.7.</w:t>
      </w:r>
      <w:r w:rsidR="005A77FA" w:rsidRPr="002E6397">
        <w:rPr>
          <w:sz w:val="20"/>
          <w:szCs w:val="20"/>
        </w:rPr>
        <w:t>4,</w:t>
      </w:r>
      <w:r w:rsidRPr="002E6397">
        <w:rPr>
          <w:sz w:val="20"/>
          <w:szCs w:val="20"/>
        </w:rPr>
        <w:t xml:space="preserve"> пункт г.</w:t>
      </w:r>
    </w:p>
    <w:p w14:paraId="6241C299" w14:textId="77777777" w:rsidR="008506E0" w:rsidRPr="002E6397" w:rsidRDefault="008506E0" w:rsidP="008506E0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14:paraId="0FD355A8" w14:textId="77777777" w:rsidR="008506E0" w:rsidRPr="002E6397" w:rsidRDefault="00D944CE" w:rsidP="008506E0">
      <w:pPr>
        <w:ind w:firstLine="709"/>
        <w:jc w:val="both"/>
      </w:pPr>
      <w:bookmarkStart w:id="23" w:name="_bookmark13"/>
      <w:bookmarkEnd w:id="23"/>
      <w:r w:rsidRPr="002E6397">
        <w:rPr>
          <w:b/>
        </w:rPr>
        <w:t>12.</w:t>
      </w:r>
      <w:r w:rsidR="008506E0" w:rsidRPr="002E6397">
        <w:rPr>
          <w:b/>
        </w:rPr>
        <w:t>4</w:t>
      </w:r>
      <w:r w:rsidRPr="002E6397">
        <w:t xml:space="preserve"> </w:t>
      </w:r>
      <w:r w:rsidR="00191E5E" w:rsidRPr="002E6397">
        <w:t>Обу</w:t>
      </w:r>
      <w:r w:rsidR="008506E0" w:rsidRPr="002E6397">
        <w:t>ча</w:t>
      </w:r>
      <w:r w:rsidR="00191E5E" w:rsidRPr="002E6397">
        <w:t>ю</w:t>
      </w:r>
      <w:r w:rsidR="008506E0" w:rsidRPr="002E6397">
        <w:t>щиеся или их спонсоры должны, по запросу, получить сертификат об окончании, который</w:t>
      </w:r>
      <w:r w:rsidR="00191E5E" w:rsidRPr="002E6397">
        <w:t xml:space="preserve"> включает (но не ограничивает</w:t>
      </w:r>
      <w:r w:rsidR="008506E0" w:rsidRPr="002E6397">
        <w:t>ся) следующую информацию:</w:t>
      </w:r>
    </w:p>
    <w:p w14:paraId="3989BAFD" w14:textId="77777777" w:rsidR="00D944CE" w:rsidRDefault="008506E0" w:rsidP="008506E0">
      <w:pPr>
        <w:ind w:firstLine="709"/>
        <w:jc w:val="both"/>
      </w:pPr>
      <w:r w:rsidRPr="002E6397">
        <w:t>а) название и цели услуги</w:t>
      </w:r>
      <w:r w:rsidRPr="008506E0">
        <w:t xml:space="preserve"> обучения; </w:t>
      </w:r>
    </w:p>
    <w:p w14:paraId="73D75526" w14:textId="77777777" w:rsidR="008506E0" w:rsidRPr="008506E0" w:rsidRDefault="003A2989" w:rsidP="008506E0">
      <w:pPr>
        <w:ind w:firstLine="709"/>
        <w:jc w:val="both"/>
      </w:pPr>
      <w:r>
        <w:rPr>
          <w:lang w:val="en-US"/>
        </w:rPr>
        <w:t>b</w:t>
      </w:r>
      <w:r w:rsidR="008506E0" w:rsidRPr="008506E0">
        <w:t xml:space="preserve">) количество часов </w:t>
      </w:r>
      <w:proofErr w:type="gramStart"/>
      <w:r w:rsidR="008506E0" w:rsidRPr="008506E0">
        <w:t>обучения;</w:t>
      </w:r>
      <w:proofErr w:type="gramEnd"/>
    </w:p>
    <w:p w14:paraId="26EA7975" w14:textId="77777777" w:rsidR="008506E0" w:rsidRPr="008506E0" w:rsidRDefault="003A2989" w:rsidP="008506E0">
      <w:pPr>
        <w:ind w:firstLine="709"/>
        <w:jc w:val="both"/>
      </w:pPr>
      <w:r>
        <w:rPr>
          <w:lang w:val="en-US"/>
        </w:rPr>
        <w:lastRenderedPageBreak/>
        <w:t>c</w:t>
      </w:r>
      <w:r w:rsidR="008506E0" w:rsidRPr="008506E0">
        <w:t>) уровень достижений.</w:t>
      </w:r>
    </w:p>
    <w:p w14:paraId="0C4251A7" w14:textId="77777777" w:rsidR="0013339D" w:rsidRDefault="0013339D" w:rsidP="008506E0">
      <w:pPr>
        <w:ind w:firstLine="709"/>
        <w:jc w:val="both"/>
        <w:rPr>
          <w:b/>
        </w:rPr>
      </w:pPr>
    </w:p>
    <w:p w14:paraId="67432678" w14:textId="77777777" w:rsidR="008506E0" w:rsidRPr="002E6397" w:rsidRDefault="00D944CE" w:rsidP="008506E0">
      <w:pPr>
        <w:ind w:firstLine="709"/>
        <w:jc w:val="both"/>
      </w:pPr>
      <w:r w:rsidRPr="003A2989">
        <w:rPr>
          <w:b/>
        </w:rPr>
        <w:t>12.</w:t>
      </w:r>
      <w:r w:rsidR="008506E0" w:rsidRPr="003A2989">
        <w:rPr>
          <w:b/>
        </w:rPr>
        <w:t>5</w:t>
      </w:r>
      <w:r>
        <w:t xml:space="preserve"> </w:t>
      </w:r>
      <w:r w:rsidR="008506E0" w:rsidRPr="008506E0">
        <w:t xml:space="preserve">Доступ </w:t>
      </w:r>
      <w:r w:rsidR="008506E0" w:rsidRPr="00A05839">
        <w:t xml:space="preserve">к </w:t>
      </w:r>
      <w:r w:rsidR="000B6F1F" w:rsidRPr="00A05839">
        <w:t>оценке результатов</w:t>
      </w:r>
      <w:r w:rsidR="008506E0" w:rsidRPr="008506E0">
        <w:t xml:space="preserve"> предоставляется только лицам, имеющим установленные полномочия или законное согласие на ознакомление </w:t>
      </w:r>
      <w:r w:rsidR="008506E0" w:rsidRPr="002E6397">
        <w:t xml:space="preserve">с информацией </w:t>
      </w:r>
      <w:r w:rsidR="000B6F1F" w:rsidRPr="002E6397">
        <w:t>о соблюдении</w:t>
      </w:r>
      <w:r w:rsidR="008506E0" w:rsidRPr="002E6397">
        <w:t xml:space="preserve"> принципов справедливости, прозрачности и конфиденциальности.</w:t>
      </w:r>
    </w:p>
    <w:p w14:paraId="1627A948" w14:textId="77777777" w:rsidR="008506E0" w:rsidRPr="002E6397" w:rsidRDefault="008506E0" w:rsidP="00F16EA1">
      <w:pPr>
        <w:ind w:firstLine="567"/>
        <w:jc w:val="both"/>
      </w:pPr>
    </w:p>
    <w:p w14:paraId="0A95E0EA" w14:textId="77777777" w:rsidR="00505D07" w:rsidRPr="002E6397" w:rsidRDefault="008D357B" w:rsidP="005A77FA">
      <w:pPr>
        <w:pStyle w:val="af7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Мониторинг и оценивание </w:t>
      </w:r>
      <w:r w:rsidRPr="002E6397">
        <w:rPr>
          <w:rFonts w:ascii="Times New Roman" w:hAnsi="Times New Roman"/>
          <w:b/>
          <w:sz w:val="24"/>
          <w:szCs w:val="24"/>
        </w:rPr>
        <w:t>услуг</w:t>
      </w:r>
      <w:r w:rsidR="00D944CE" w:rsidRPr="002E6397">
        <w:rPr>
          <w:rFonts w:ascii="Times New Roman" w:hAnsi="Times New Roman"/>
          <w:b/>
          <w:sz w:val="24"/>
          <w:szCs w:val="24"/>
        </w:rPr>
        <w:t xml:space="preserve"> </w:t>
      </w:r>
      <w:r w:rsidR="000B6F1F" w:rsidRPr="002E6397">
        <w:rPr>
          <w:rFonts w:ascii="Times New Roman" w:hAnsi="Times New Roman"/>
          <w:b/>
          <w:sz w:val="24"/>
          <w:szCs w:val="24"/>
        </w:rPr>
        <w:t xml:space="preserve">по </w:t>
      </w:r>
      <w:r w:rsidR="004F5DF6" w:rsidRPr="002E6397">
        <w:rPr>
          <w:rFonts w:ascii="Times New Roman" w:hAnsi="Times New Roman"/>
          <w:b/>
          <w:sz w:val="24"/>
          <w:szCs w:val="24"/>
        </w:rPr>
        <w:t>обучению</w:t>
      </w:r>
    </w:p>
    <w:p w14:paraId="32E21580" w14:textId="77777777" w:rsidR="008047F0" w:rsidRPr="00E63C30" w:rsidRDefault="008047F0" w:rsidP="008047F0">
      <w:pPr>
        <w:pStyle w:val="af7"/>
        <w:ind w:left="420"/>
      </w:pPr>
    </w:p>
    <w:p w14:paraId="265F9496" w14:textId="77777777" w:rsidR="008047F0" w:rsidRPr="002E6397" w:rsidRDefault="008047F0" w:rsidP="008047F0">
      <w:pPr>
        <w:pStyle w:val="af7"/>
        <w:widowControl w:val="0"/>
        <w:tabs>
          <w:tab w:val="left" w:pos="111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989">
        <w:rPr>
          <w:rFonts w:ascii="Times New Roman" w:eastAsia="Times New Roman" w:hAnsi="Times New Roman"/>
          <w:b/>
          <w:sz w:val="24"/>
          <w:szCs w:val="24"/>
          <w:lang w:eastAsia="ru-RU"/>
        </w:rPr>
        <w:t>13.1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6F1F" w:rsidRPr="002E6397">
        <w:rPr>
          <w:rFonts w:ascii="Times New Roman" w:eastAsia="Times New Roman" w:hAnsi="Times New Roman"/>
          <w:sz w:val="24"/>
          <w:szCs w:val="24"/>
          <w:lang w:eastAsia="ru-RU"/>
        </w:rPr>
        <w:t>Необходимо проводить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регулярный мониторинг и </w:t>
      </w:r>
      <w:r w:rsidR="002E6397">
        <w:rPr>
          <w:rFonts w:ascii="Times New Roman" w:eastAsia="Times New Roman" w:hAnsi="Times New Roman"/>
          <w:sz w:val="24"/>
          <w:szCs w:val="24"/>
          <w:lang w:eastAsia="ru-RU"/>
        </w:rPr>
        <w:t>оценивание</w:t>
      </w:r>
      <w:r w:rsid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</w:t>
      </w:r>
      <w:r w:rsidR="000B6F1F" w:rsidRPr="002E6397">
        <w:rPr>
          <w:rFonts w:ascii="Times New Roman" w:eastAsia="Times New Roman" w:hAnsi="Times New Roman"/>
          <w:sz w:val="24"/>
          <w:szCs w:val="24"/>
          <w:lang w:eastAsia="ru-RU"/>
        </w:rPr>
        <w:t>, чтобы определить, соответствую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т ли </w:t>
      </w:r>
      <w:r w:rsidR="000B6F1F" w:rsidRPr="002E6397">
        <w:rPr>
          <w:rFonts w:ascii="Times New Roman" w:eastAsia="Times New Roman" w:hAnsi="Times New Roman"/>
          <w:sz w:val="24"/>
          <w:szCs w:val="24"/>
          <w:lang w:eastAsia="ru-RU"/>
        </w:rPr>
        <w:t>услуги по обучению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</w:t>
      </w:r>
      <w:r w:rsidR="000B6F1F" w:rsidRPr="002E6397">
        <w:rPr>
          <w:rFonts w:ascii="Times New Roman" w:eastAsia="Times New Roman" w:hAnsi="Times New Roman"/>
          <w:sz w:val="24"/>
          <w:szCs w:val="24"/>
          <w:lang w:eastAsia="ru-RU"/>
        </w:rPr>
        <w:t>м задачам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BD4041A" w14:textId="77777777" w:rsidR="008047F0" w:rsidRPr="002E6397" w:rsidRDefault="008047F0" w:rsidP="008047F0">
      <w:pPr>
        <w:pStyle w:val="af7"/>
        <w:widowControl w:val="0"/>
        <w:tabs>
          <w:tab w:val="left" w:pos="117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_bookmark14"/>
      <w:bookmarkEnd w:id="24"/>
      <w:r w:rsidRPr="002E6397">
        <w:rPr>
          <w:rFonts w:ascii="Times New Roman" w:eastAsia="Times New Roman" w:hAnsi="Times New Roman"/>
          <w:b/>
          <w:sz w:val="24"/>
          <w:szCs w:val="24"/>
          <w:lang w:eastAsia="ru-RU"/>
        </w:rPr>
        <w:t>13.2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разработке процессов мониторинга </w:t>
      </w:r>
      <w:r w:rsidRP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8D357B" w:rsidRPr="008D357B">
        <w:rPr>
          <w:rFonts w:ascii="Times New Roman" w:eastAsia="Times New Roman" w:hAnsi="Times New Roman"/>
          <w:sz w:val="24"/>
          <w:szCs w:val="24"/>
          <w:lang w:eastAsia="ru-RU"/>
        </w:rPr>
        <w:t>оценивания</w:t>
      </w:r>
      <w:r w:rsidRP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учитывать следующие аспекты:</w:t>
      </w:r>
    </w:p>
    <w:p w14:paraId="4FAE2978" w14:textId="77777777" w:rsidR="008047F0" w:rsidRPr="002E6397" w:rsidRDefault="008047F0" w:rsidP="008047F0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E6397">
        <w:rPr>
          <w:rFonts w:ascii="Times New Roman" w:hAnsi="Times New Roman" w:cs="Times New Roman"/>
          <w:sz w:val="24"/>
          <w:lang w:val="ru-RU"/>
        </w:rPr>
        <w:t>а) масштаб;</w:t>
      </w:r>
    </w:p>
    <w:p w14:paraId="6779BA22" w14:textId="77777777" w:rsidR="008047F0" w:rsidRPr="002E6397" w:rsidRDefault="003A2989" w:rsidP="008047F0">
      <w:pPr>
        <w:ind w:firstLine="709"/>
        <w:jc w:val="both"/>
      </w:pPr>
      <w:r w:rsidRPr="002E6397">
        <w:rPr>
          <w:lang w:val="en-US"/>
        </w:rPr>
        <w:t>b</w:t>
      </w:r>
      <w:r w:rsidR="008047F0" w:rsidRPr="002E6397">
        <w:t xml:space="preserve">) </w:t>
      </w:r>
      <w:proofErr w:type="gramStart"/>
      <w:r w:rsidR="008047F0" w:rsidRPr="002E6397">
        <w:t>цели;</w:t>
      </w:r>
      <w:proofErr w:type="gramEnd"/>
    </w:p>
    <w:p w14:paraId="43E68683" w14:textId="77777777" w:rsidR="008047F0" w:rsidRPr="002E6397" w:rsidRDefault="008047F0" w:rsidP="008047F0">
      <w:pPr>
        <w:pStyle w:val="af7"/>
        <w:widowControl w:val="0"/>
        <w:numPr>
          <w:ilvl w:val="0"/>
          <w:numId w:val="42"/>
        </w:numPr>
        <w:tabs>
          <w:tab w:val="left" w:pos="99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средства мониторинга </w:t>
      </w:r>
      <w:r w:rsidRP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8D357B">
        <w:rPr>
          <w:rFonts w:ascii="Times New Roman" w:eastAsia="Times New Roman" w:hAnsi="Times New Roman"/>
          <w:sz w:val="24"/>
          <w:szCs w:val="24"/>
          <w:lang w:eastAsia="ru-RU"/>
        </w:rPr>
        <w:t>оценивания</w:t>
      </w:r>
      <w:r w:rsidRPr="008D357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обоснование, критерии, инструменты и график;</w:t>
      </w:r>
    </w:p>
    <w:p w14:paraId="7DC33976" w14:textId="77777777" w:rsidR="008047F0" w:rsidRPr="002E6397" w:rsidRDefault="008047F0" w:rsidP="008047F0">
      <w:pPr>
        <w:pStyle w:val="af7"/>
        <w:widowControl w:val="0"/>
        <w:numPr>
          <w:ilvl w:val="0"/>
          <w:numId w:val="42"/>
        </w:numPr>
        <w:tabs>
          <w:tab w:val="left" w:pos="97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заинтересованные стороны, участвующие в мониторинге и оценке или затронутые ими.</w:t>
      </w:r>
    </w:p>
    <w:p w14:paraId="458056F5" w14:textId="77777777" w:rsidR="008047F0" w:rsidRPr="002E6397" w:rsidRDefault="008047F0" w:rsidP="008047F0">
      <w:pPr>
        <w:pStyle w:val="af7"/>
        <w:widowControl w:val="0"/>
        <w:tabs>
          <w:tab w:val="left" w:pos="117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397">
        <w:rPr>
          <w:rFonts w:ascii="Times New Roman" w:eastAsia="Times New Roman" w:hAnsi="Times New Roman"/>
          <w:b/>
          <w:sz w:val="24"/>
          <w:szCs w:val="24"/>
          <w:lang w:eastAsia="ru-RU"/>
        </w:rPr>
        <w:t>13.3</w:t>
      </w:r>
      <w:r w:rsidR="00635066"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357B" w:rsidRPr="008D357B">
        <w:rPr>
          <w:rFonts w:ascii="Times New Roman" w:eastAsia="Times New Roman" w:hAnsi="Times New Roman"/>
          <w:sz w:val="24"/>
          <w:szCs w:val="24"/>
          <w:lang w:eastAsia="ru-RU"/>
        </w:rPr>
        <w:t>Оценивание</w:t>
      </w:r>
      <w:r w:rsidRP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</w:t>
      </w:r>
      <w:r w:rsidR="008D357B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</w:t>
      </w:r>
      <w:r w:rsidRPr="002E6397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включать (но не ограничиваться) следующее:</w:t>
      </w:r>
    </w:p>
    <w:p w14:paraId="6794CED7" w14:textId="77777777" w:rsidR="008047F0" w:rsidRPr="002E6397" w:rsidRDefault="008047F0" w:rsidP="008047F0">
      <w:pPr>
        <w:ind w:firstLine="709"/>
        <w:jc w:val="both"/>
      </w:pPr>
      <w:r w:rsidRPr="002E6397">
        <w:t>а) удовлетворение потребностей в обучении;</w:t>
      </w:r>
    </w:p>
    <w:p w14:paraId="52D00624" w14:textId="77777777" w:rsidR="008047F0" w:rsidRPr="002E6397" w:rsidRDefault="003A2989" w:rsidP="008047F0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E6397">
        <w:rPr>
          <w:rFonts w:ascii="Times New Roman" w:hAnsi="Times New Roman" w:cs="Times New Roman"/>
          <w:sz w:val="24"/>
        </w:rPr>
        <w:t>b</w:t>
      </w:r>
      <w:r w:rsidR="008047F0" w:rsidRPr="002E6397">
        <w:rPr>
          <w:rFonts w:ascii="Times New Roman" w:hAnsi="Times New Roman" w:cs="Times New Roman"/>
          <w:sz w:val="24"/>
          <w:lang w:val="ru-RU"/>
        </w:rPr>
        <w:t xml:space="preserve">) методы обучения и </w:t>
      </w:r>
      <w:proofErr w:type="gramStart"/>
      <w:r w:rsidR="008047F0" w:rsidRPr="002E6397">
        <w:rPr>
          <w:rFonts w:ascii="Times New Roman" w:hAnsi="Times New Roman" w:cs="Times New Roman"/>
          <w:sz w:val="24"/>
          <w:lang w:val="ru-RU"/>
        </w:rPr>
        <w:t>преподавания;</w:t>
      </w:r>
      <w:proofErr w:type="gramEnd"/>
    </w:p>
    <w:p w14:paraId="11886C79" w14:textId="77777777" w:rsidR="008047F0" w:rsidRPr="002E6397" w:rsidRDefault="008047F0" w:rsidP="008047F0">
      <w:pPr>
        <w:ind w:firstLine="709"/>
        <w:jc w:val="both"/>
      </w:pPr>
      <w:r w:rsidRPr="002E6397">
        <w:t>c) адекватность учебного материала и других ресурсов;</w:t>
      </w:r>
    </w:p>
    <w:p w14:paraId="39B605D2" w14:textId="77777777" w:rsidR="008047F0" w:rsidRPr="002E6397" w:rsidRDefault="003A2989" w:rsidP="008047F0">
      <w:pPr>
        <w:ind w:firstLine="709"/>
        <w:jc w:val="both"/>
      </w:pPr>
      <w:r w:rsidRPr="002E6397">
        <w:rPr>
          <w:lang w:val="en-US"/>
        </w:rPr>
        <w:t>c</w:t>
      </w:r>
      <w:r w:rsidR="008047F0" w:rsidRPr="002E6397">
        <w:t xml:space="preserve">) материально-техническое обеспечение и организация </w:t>
      </w:r>
      <w:r w:rsidR="0081050E" w:rsidRPr="002E6397">
        <w:t>услуг по обучению</w:t>
      </w:r>
      <w:r w:rsidR="008047F0" w:rsidRPr="002E6397">
        <w:t>.</w:t>
      </w:r>
    </w:p>
    <w:p w14:paraId="170A150B" w14:textId="77777777" w:rsidR="008047F0" w:rsidRPr="002E6397" w:rsidRDefault="00635066" w:rsidP="005A77FA">
      <w:pPr>
        <w:tabs>
          <w:tab w:val="left" w:pos="993"/>
        </w:tabs>
        <w:ind w:firstLine="709"/>
        <w:jc w:val="both"/>
      </w:pPr>
      <w:r w:rsidRPr="002E6397">
        <w:rPr>
          <w:b/>
        </w:rPr>
        <w:t>13.</w:t>
      </w:r>
      <w:r w:rsidR="008047F0" w:rsidRPr="002E6397">
        <w:rPr>
          <w:b/>
        </w:rPr>
        <w:t>4</w:t>
      </w:r>
      <w:r w:rsidRPr="002E6397">
        <w:t xml:space="preserve"> </w:t>
      </w:r>
      <w:r w:rsidR="008047F0" w:rsidRPr="002E6397">
        <w:t xml:space="preserve">Процедуры мониторинга и </w:t>
      </w:r>
      <w:r w:rsidR="008D357B" w:rsidRPr="008D357B">
        <w:t>оценивания услуг</w:t>
      </w:r>
      <w:r w:rsidR="008047F0" w:rsidRPr="002E6397">
        <w:t xml:space="preserve"> должны включать:</w:t>
      </w:r>
    </w:p>
    <w:p w14:paraId="78D612F8" w14:textId="77777777" w:rsidR="008047F0" w:rsidRPr="002E6397" w:rsidRDefault="008047F0" w:rsidP="005A77FA">
      <w:pPr>
        <w:tabs>
          <w:tab w:val="left" w:pos="993"/>
        </w:tabs>
        <w:ind w:firstLine="709"/>
        <w:jc w:val="both"/>
      </w:pPr>
      <w:r w:rsidRPr="002E6397">
        <w:t>а) периодическое наблюдение за преподаванием и обучением в целях обеспечения качества;</w:t>
      </w:r>
    </w:p>
    <w:p w14:paraId="47A2BB57" w14:textId="77777777" w:rsidR="008047F0" w:rsidRDefault="003A2989" w:rsidP="005A77FA">
      <w:pPr>
        <w:tabs>
          <w:tab w:val="left" w:pos="993"/>
        </w:tabs>
        <w:ind w:firstLine="709"/>
        <w:jc w:val="both"/>
      </w:pPr>
      <w:r w:rsidRPr="002E6397">
        <w:rPr>
          <w:lang w:val="en-US"/>
        </w:rPr>
        <w:t>b</w:t>
      </w:r>
      <w:r w:rsidR="008047F0" w:rsidRPr="002E6397">
        <w:t xml:space="preserve">) обзор результатов </w:t>
      </w:r>
      <w:r w:rsidR="008047F0" w:rsidRPr="008D357B">
        <w:t>оценки</w:t>
      </w:r>
      <w:r w:rsidR="008047F0" w:rsidRPr="002E6397">
        <w:t xml:space="preserve"> и согласование этих результато</w:t>
      </w:r>
      <w:r w:rsidR="0081050E" w:rsidRPr="002E6397">
        <w:t>в с согласованными целями услуг по</w:t>
      </w:r>
      <w:r w:rsidR="008047F0" w:rsidRPr="002E6397">
        <w:t xml:space="preserve"> обучени</w:t>
      </w:r>
      <w:r w:rsidR="0081050E" w:rsidRPr="002E6397">
        <w:t>ю</w:t>
      </w:r>
      <w:r w:rsidR="008047F0" w:rsidRPr="002E6397">
        <w:t xml:space="preserve">, разработанные в ходе анализа потребностей. С этой целью оценка обучения должна позволять </w:t>
      </w:r>
      <w:r w:rsidR="0081050E" w:rsidRPr="002E6397">
        <w:t>обобща</w:t>
      </w:r>
      <w:r w:rsidR="008047F0" w:rsidRPr="002E6397">
        <w:t>ть, сравнивать</w:t>
      </w:r>
      <w:r w:rsidR="008047F0" w:rsidRPr="008047F0">
        <w:t xml:space="preserve"> и анализировать результаты оценки;</w:t>
      </w:r>
    </w:p>
    <w:p w14:paraId="48F9CD33" w14:textId="77777777" w:rsidR="00635066" w:rsidRPr="008047F0" w:rsidRDefault="00635066" w:rsidP="008047F0">
      <w:pPr>
        <w:tabs>
          <w:tab w:val="left" w:pos="993"/>
        </w:tabs>
        <w:ind w:firstLine="567"/>
        <w:jc w:val="both"/>
      </w:pPr>
    </w:p>
    <w:p w14:paraId="3241FA24" w14:textId="77777777" w:rsidR="008047F0" w:rsidRPr="005A77FA" w:rsidRDefault="00635066" w:rsidP="00385E3C">
      <w:pPr>
        <w:tabs>
          <w:tab w:val="left" w:pos="993"/>
        </w:tabs>
        <w:ind w:left="284" w:firstLine="567"/>
        <w:jc w:val="both"/>
        <w:rPr>
          <w:sz w:val="20"/>
          <w:szCs w:val="20"/>
        </w:rPr>
      </w:pPr>
      <w:proofErr w:type="gramStart"/>
      <w:r w:rsidRPr="005A77FA">
        <w:rPr>
          <w:sz w:val="20"/>
          <w:szCs w:val="20"/>
        </w:rPr>
        <w:t xml:space="preserve">Примечание </w:t>
      </w:r>
      <w:r w:rsidR="00630CAB" w:rsidRPr="00630CAB">
        <w:rPr>
          <w:sz w:val="20"/>
          <w:szCs w:val="20"/>
        </w:rPr>
        <w:t xml:space="preserve"> </w:t>
      </w:r>
      <w:r w:rsidRPr="005A77FA">
        <w:rPr>
          <w:sz w:val="20"/>
          <w:szCs w:val="20"/>
        </w:rPr>
        <w:t>-</w:t>
      </w:r>
      <w:proofErr w:type="gramEnd"/>
      <w:r w:rsidR="008047F0" w:rsidRPr="005A77FA">
        <w:rPr>
          <w:sz w:val="20"/>
          <w:szCs w:val="20"/>
        </w:rPr>
        <w:tab/>
      </w:r>
      <w:r w:rsidR="006B1D0E">
        <w:rPr>
          <w:sz w:val="20"/>
          <w:szCs w:val="20"/>
        </w:rPr>
        <w:t xml:space="preserve">Для оценки обучения </w:t>
      </w:r>
      <w:r w:rsidR="00385E3C">
        <w:rPr>
          <w:sz w:val="20"/>
          <w:szCs w:val="20"/>
        </w:rPr>
        <w:t>см.</w:t>
      </w:r>
      <w:r w:rsidR="005A77FA">
        <w:rPr>
          <w:sz w:val="20"/>
          <w:szCs w:val="20"/>
        </w:rPr>
        <w:t>12.3  и 12.</w:t>
      </w:r>
      <w:r w:rsidR="008047F0" w:rsidRPr="005A77FA">
        <w:rPr>
          <w:sz w:val="20"/>
          <w:szCs w:val="20"/>
        </w:rPr>
        <w:t xml:space="preserve">4 </w:t>
      </w:r>
      <w:hyperlink w:anchor="_bookmark12" w:history="1">
        <w:r w:rsidR="008047F0" w:rsidRPr="005A77FA">
          <w:rPr>
            <w:sz w:val="20"/>
            <w:szCs w:val="20"/>
          </w:rPr>
          <w:t>.</w:t>
        </w:r>
      </w:hyperlink>
    </w:p>
    <w:p w14:paraId="2825FE09" w14:textId="77777777" w:rsidR="00635066" w:rsidRDefault="00635066" w:rsidP="008047F0">
      <w:pPr>
        <w:tabs>
          <w:tab w:val="left" w:pos="993"/>
        </w:tabs>
        <w:ind w:firstLine="567"/>
        <w:jc w:val="both"/>
      </w:pPr>
    </w:p>
    <w:p w14:paraId="548F79A2" w14:textId="77777777" w:rsidR="008047F0" w:rsidRPr="002E6397" w:rsidRDefault="003A2989" w:rsidP="001434BE">
      <w:pPr>
        <w:tabs>
          <w:tab w:val="left" w:pos="993"/>
        </w:tabs>
        <w:ind w:firstLine="709"/>
        <w:jc w:val="both"/>
      </w:pPr>
      <w:r>
        <w:rPr>
          <w:lang w:val="en-US"/>
        </w:rPr>
        <w:t>c</w:t>
      </w:r>
      <w:r w:rsidR="008047F0" w:rsidRPr="008047F0">
        <w:t>) анализ уровня удовлетворенности</w:t>
      </w:r>
      <w:r w:rsidR="0081050E">
        <w:t xml:space="preserve"> </w:t>
      </w:r>
      <w:r w:rsidR="0081050E" w:rsidRPr="002E6397">
        <w:t>обучающихся и спонсоров услугами по обучению</w:t>
      </w:r>
      <w:r w:rsidR="008047F0" w:rsidRPr="002E6397">
        <w:t>, а также их отзывы и предложе</w:t>
      </w:r>
      <w:r w:rsidR="0081050E" w:rsidRPr="002E6397">
        <w:t xml:space="preserve">ния по улучшению качества услуг по </w:t>
      </w:r>
      <w:proofErr w:type="gramStart"/>
      <w:r w:rsidR="0081050E" w:rsidRPr="002E6397">
        <w:t>обучению</w:t>
      </w:r>
      <w:r w:rsidR="008047F0" w:rsidRPr="002E6397">
        <w:t>;</w:t>
      </w:r>
      <w:proofErr w:type="gramEnd"/>
    </w:p>
    <w:p w14:paraId="1F3A17F1" w14:textId="77777777" w:rsidR="008047F0" w:rsidRPr="002E6397" w:rsidRDefault="003A2989" w:rsidP="001434BE">
      <w:pPr>
        <w:tabs>
          <w:tab w:val="left" w:pos="993"/>
        </w:tabs>
        <w:ind w:firstLine="709"/>
        <w:jc w:val="both"/>
      </w:pPr>
      <w:r w:rsidRPr="002E6397">
        <w:rPr>
          <w:lang w:val="en-US"/>
        </w:rPr>
        <w:t>d</w:t>
      </w:r>
      <w:r w:rsidR="008047F0" w:rsidRPr="002E6397">
        <w:t>) анализ зачисления, посещаемости и отсева.</w:t>
      </w:r>
    </w:p>
    <w:p w14:paraId="12B53519" w14:textId="77777777" w:rsidR="00635066" w:rsidRPr="002E6397" w:rsidRDefault="00635066" w:rsidP="001434BE">
      <w:pPr>
        <w:tabs>
          <w:tab w:val="left" w:pos="993"/>
        </w:tabs>
        <w:ind w:firstLine="709"/>
        <w:jc w:val="both"/>
      </w:pPr>
      <w:r w:rsidRPr="002E6397">
        <w:rPr>
          <w:b/>
        </w:rPr>
        <w:t>13.5</w:t>
      </w:r>
      <w:r w:rsidRPr="002E6397">
        <w:t xml:space="preserve"> </w:t>
      </w:r>
      <w:r w:rsidR="008D357B">
        <w:t>Такой мониторинг и оценивание услуг</w:t>
      </w:r>
      <w:r w:rsidRPr="002E6397">
        <w:t xml:space="preserve"> должны проводиться квалифицированными лицами.</w:t>
      </w:r>
    </w:p>
    <w:p w14:paraId="4CC2AA91" w14:textId="77777777" w:rsidR="00635066" w:rsidRPr="002E6397" w:rsidRDefault="00635066" w:rsidP="001434BE">
      <w:pPr>
        <w:tabs>
          <w:tab w:val="left" w:pos="993"/>
        </w:tabs>
        <w:ind w:firstLine="709"/>
        <w:jc w:val="both"/>
      </w:pPr>
      <w:r w:rsidRPr="002E6397">
        <w:rPr>
          <w:b/>
        </w:rPr>
        <w:t>13.6</w:t>
      </w:r>
      <w:r w:rsidRPr="002E6397">
        <w:t xml:space="preserve"> Наборы данных и отчеты, полученные в</w:t>
      </w:r>
      <w:r w:rsidR="008D357B">
        <w:t xml:space="preserve"> результате мониторинга и оценивания услуг</w:t>
      </w:r>
      <w:r w:rsidRPr="002E6397">
        <w:t xml:space="preserve">, должны быть четкими и прозрачными. Отчеты должны четко описывать выводы и их обоснование в свете целей </w:t>
      </w:r>
      <w:r w:rsidR="0081050E" w:rsidRPr="002E6397">
        <w:t>услуг по обучению</w:t>
      </w:r>
      <w:r w:rsidRPr="002E6397">
        <w:t>.</w:t>
      </w:r>
    </w:p>
    <w:p w14:paraId="63165623" w14:textId="77777777" w:rsidR="00635066" w:rsidRPr="002E6397" w:rsidRDefault="00635066" w:rsidP="001434BE">
      <w:pPr>
        <w:tabs>
          <w:tab w:val="left" w:pos="993"/>
        </w:tabs>
        <w:ind w:firstLine="709"/>
        <w:jc w:val="both"/>
      </w:pPr>
      <w:r w:rsidRPr="002E6397">
        <w:rPr>
          <w:b/>
        </w:rPr>
        <w:t>13.7</w:t>
      </w:r>
      <w:r w:rsidRPr="002E6397">
        <w:t xml:space="preserve"> Любые жалобы и претензии должны рассматриваться в согласованные сроки для предоста</w:t>
      </w:r>
      <w:r w:rsidR="0081050E" w:rsidRPr="002E6397">
        <w:t>вления возмещения или объяснения</w:t>
      </w:r>
      <w:r w:rsidRPr="002E6397">
        <w:t>.</w:t>
      </w:r>
    </w:p>
    <w:p w14:paraId="6AF37845" w14:textId="77777777" w:rsidR="00635066" w:rsidRPr="00635066" w:rsidRDefault="00635066" w:rsidP="001434BE">
      <w:pPr>
        <w:tabs>
          <w:tab w:val="left" w:pos="993"/>
        </w:tabs>
        <w:ind w:firstLine="709"/>
        <w:jc w:val="both"/>
      </w:pPr>
      <w:r w:rsidRPr="002E6397">
        <w:rPr>
          <w:b/>
        </w:rPr>
        <w:t>13.8</w:t>
      </w:r>
      <w:r w:rsidRPr="002E6397">
        <w:t xml:space="preserve"> </w:t>
      </w:r>
      <w:r w:rsidR="00A05839">
        <w:t>Результаты мониторинга и оценивания услуг</w:t>
      </w:r>
      <w:r w:rsidRPr="002E6397">
        <w:t xml:space="preserve"> должны учитываться при внедрении улучшений и изменений </w:t>
      </w:r>
      <w:r w:rsidR="00A05839">
        <w:t>при оказании образовательных услуг</w:t>
      </w:r>
      <w:r w:rsidRPr="002E6397">
        <w:t>, например, в учебном плане, программах курсов, методах обучения и профессиональном развитии.</w:t>
      </w:r>
    </w:p>
    <w:p w14:paraId="1959DD10" w14:textId="77777777" w:rsidR="00635066" w:rsidRDefault="00635066" w:rsidP="00635066">
      <w:pPr>
        <w:tabs>
          <w:tab w:val="left" w:pos="993"/>
        </w:tabs>
        <w:ind w:firstLine="567"/>
        <w:jc w:val="both"/>
      </w:pPr>
    </w:p>
    <w:p w14:paraId="27827B2B" w14:textId="77777777" w:rsidR="009D5FBE" w:rsidRDefault="009D5FBE" w:rsidP="00635066">
      <w:pPr>
        <w:tabs>
          <w:tab w:val="left" w:pos="993"/>
        </w:tabs>
        <w:ind w:firstLine="567"/>
        <w:jc w:val="both"/>
      </w:pPr>
    </w:p>
    <w:p w14:paraId="53BBD79E" w14:textId="77777777" w:rsidR="009D5FBE" w:rsidRDefault="009D5FBE" w:rsidP="00635066">
      <w:pPr>
        <w:tabs>
          <w:tab w:val="left" w:pos="993"/>
        </w:tabs>
        <w:ind w:firstLine="567"/>
        <w:jc w:val="both"/>
      </w:pPr>
    </w:p>
    <w:p w14:paraId="684BAEAC" w14:textId="77777777" w:rsidR="009D5FBE" w:rsidRPr="00635066" w:rsidRDefault="009D5FBE" w:rsidP="00635066">
      <w:pPr>
        <w:tabs>
          <w:tab w:val="left" w:pos="993"/>
        </w:tabs>
        <w:ind w:firstLine="567"/>
        <w:jc w:val="both"/>
      </w:pPr>
    </w:p>
    <w:p w14:paraId="3A78FA5D" w14:textId="77777777" w:rsidR="00635066" w:rsidRPr="001434BE" w:rsidRDefault="00635066" w:rsidP="00635066">
      <w:pPr>
        <w:tabs>
          <w:tab w:val="left" w:pos="993"/>
        </w:tabs>
        <w:ind w:firstLine="567"/>
        <w:jc w:val="both"/>
        <w:rPr>
          <w:b/>
        </w:rPr>
      </w:pPr>
      <w:r w:rsidRPr="001434BE">
        <w:rPr>
          <w:b/>
        </w:rPr>
        <w:t>14 Выставление счетов</w:t>
      </w:r>
    </w:p>
    <w:p w14:paraId="4E29A19E" w14:textId="77777777" w:rsidR="00635066" w:rsidRPr="00635066" w:rsidRDefault="00635066" w:rsidP="00635066">
      <w:pPr>
        <w:tabs>
          <w:tab w:val="left" w:pos="993"/>
        </w:tabs>
        <w:ind w:firstLine="567"/>
        <w:jc w:val="both"/>
      </w:pPr>
    </w:p>
    <w:p w14:paraId="2E2A1074" w14:textId="77777777" w:rsidR="00635066" w:rsidRPr="002E6397" w:rsidRDefault="00635066" w:rsidP="00635066">
      <w:pPr>
        <w:tabs>
          <w:tab w:val="left" w:pos="993"/>
        </w:tabs>
        <w:ind w:firstLine="567"/>
        <w:jc w:val="both"/>
      </w:pPr>
      <w:r w:rsidRPr="002E6397">
        <w:t xml:space="preserve">Счета за услуги </w:t>
      </w:r>
      <w:r w:rsidR="0081050E" w:rsidRPr="002E6397">
        <w:t xml:space="preserve">по </w:t>
      </w:r>
      <w:r w:rsidRPr="002E6397">
        <w:t>обучени</w:t>
      </w:r>
      <w:r w:rsidR="0081050E" w:rsidRPr="002E6397">
        <w:t>ю</w:t>
      </w:r>
      <w:r w:rsidRPr="002E6397">
        <w:t xml:space="preserve"> должны быть четкими и содержать все детали, необходимые для </w:t>
      </w:r>
      <w:r w:rsidR="001434BE" w:rsidRPr="002E6397">
        <w:t>об</w:t>
      </w:r>
      <w:r w:rsidRPr="002E6397">
        <w:t>уча</w:t>
      </w:r>
      <w:r w:rsidR="001434BE" w:rsidRPr="002E6397">
        <w:t>ющих</w:t>
      </w:r>
      <w:r w:rsidRPr="002E6397">
        <w:t>ся (или, где это применимо, их спонсорам), чтобы они точно понимали, за что выставляется счет.</w:t>
      </w:r>
    </w:p>
    <w:p w14:paraId="1EC5F4C1" w14:textId="77777777" w:rsidR="00635066" w:rsidRPr="002E6397" w:rsidRDefault="00635066" w:rsidP="00635066">
      <w:pPr>
        <w:tabs>
          <w:tab w:val="left" w:pos="993"/>
        </w:tabs>
        <w:ind w:firstLine="567"/>
        <w:jc w:val="both"/>
      </w:pPr>
    </w:p>
    <w:p w14:paraId="2B4B55F3" w14:textId="77777777" w:rsidR="00505D07" w:rsidRPr="00E63C30" w:rsidRDefault="00635066" w:rsidP="00635066">
      <w:pPr>
        <w:tabs>
          <w:tab w:val="left" w:pos="993"/>
        </w:tabs>
        <w:ind w:firstLine="567"/>
        <w:jc w:val="both"/>
      </w:pPr>
      <w:r w:rsidRPr="002E6397">
        <w:t xml:space="preserve">По запросу </w:t>
      </w:r>
      <w:r w:rsidR="0081050E" w:rsidRPr="002E6397">
        <w:t>ПОУ</w:t>
      </w:r>
      <w:r w:rsidRPr="002E6397">
        <w:t xml:space="preserve"> должен предоставить </w:t>
      </w:r>
      <w:r w:rsidR="001434BE" w:rsidRPr="002E6397">
        <w:t>об</w:t>
      </w:r>
      <w:r w:rsidRPr="002E6397">
        <w:t>уча</w:t>
      </w:r>
      <w:r w:rsidR="001434BE" w:rsidRPr="002E6397">
        <w:t>ю</w:t>
      </w:r>
      <w:r w:rsidRPr="002E6397">
        <w:t>щемуся или спонсору подтверждение оплаты</w:t>
      </w:r>
      <w:r w:rsidR="001434BE" w:rsidRPr="002E6397">
        <w:t>.</w:t>
      </w:r>
    </w:p>
    <w:p w14:paraId="042D09D9" w14:textId="77777777" w:rsidR="00635066" w:rsidRDefault="00635066" w:rsidP="00F16EA1">
      <w:pPr>
        <w:tabs>
          <w:tab w:val="left" w:pos="993"/>
        </w:tabs>
        <w:ind w:firstLine="567"/>
        <w:jc w:val="both"/>
        <w:rPr>
          <w:highlight w:val="yellow"/>
        </w:rPr>
      </w:pPr>
    </w:p>
    <w:p w14:paraId="4EDF70A5" w14:textId="77777777" w:rsidR="00635066" w:rsidRDefault="00635066" w:rsidP="00F16EA1">
      <w:pPr>
        <w:tabs>
          <w:tab w:val="left" w:pos="993"/>
        </w:tabs>
        <w:ind w:firstLine="567"/>
        <w:jc w:val="both"/>
        <w:rPr>
          <w:highlight w:val="yellow"/>
        </w:rPr>
      </w:pPr>
    </w:p>
    <w:p w14:paraId="6CF1473A" w14:textId="77777777" w:rsidR="00505D07" w:rsidRDefault="00505D07" w:rsidP="00505D07">
      <w:pPr>
        <w:tabs>
          <w:tab w:val="left" w:pos="720"/>
        </w:tabs>
        <w:rPr>
          <w:rFonts w:ascii="Arial" w:hAnsi="Arial" w:cs="Arial"/>
        </w:rPr>
      </w:pPr>
    </w:p>
    <w:p w14:paraId="7F465B60" w14:textId="77777777" w:rsidR="00596522" w:rsidRPr="00E45CAC" w:rsidRDefault="00596522" w:rsidP="00596522">
      <w:pPr>
        <w:widowControl w:val="0"/>
        <w:ind w:firstLine="567"/>
        <w:jc w:val="both"/>
      </w:pPr>
      <w:bookmarkStart w:id="25" w:name="Annex_ZA__(informative)__Relationship_be"/>
      <w:bookmarkEnd w:id="25"/>
    </w:p>
    <w:p w14:paraId="492C73E0" w14:textId="77777777" w:rsidR="006C4D18" w:rsidRPr="00C550FB" w:rsidRDefault="006C4D18" w:rsidP="006C4D18">
      <w:pPr>
        <w:spacing w:line="252" w:lineRule="auto"/>
        <w:jc w:val="both"/>
        <w:rPr>
          <w:rFonts w:ascii="Arial" w:hAnsi="Arial" w:cs="Arial"/>
        </w:rPr>
        <w:sectPr w:rsidR="006C4D18" w:rsidRPr="00C550FB" w:rsidSect="009D5F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10" w:h="16840"/>
          <w:pgMar w:top="1418" w:right="1418" w:bottom="1418" w:left="1418" w:header="1021" w:footer="1021" w:gutter="0"/>
          <w:cols w:space="720"/>
          <w:docGrid w:linePitch="326"/>
        </w:sectPr>
      </w:pPr>
    </w:p>
    <w:p w14:paraId="496637E9" w14:textId="77777777" w:rsidR="00CE2415" w:rsidRDefault="00635066" w:rsidP="00386541">
      <w:pPr>
        <w:suppressAutoHyphens/>
        <w:jc w:val="center"/>
        <w:rPr>
          <w:b/>
        </w:rPr>
      </w:pPr>
      <w:r>
        <w:rPr>
          <w:b/>
        </w:rPr>
        <w:lastRenderedPageBreak/>
        <w:t>БИБЛИОГРАФИЯ</w:t>
      </w:r>
    </w:p>
    <w:p w14:paraId="717BAFD2" w14:textId="77777777" w:rsidR="00F97363" w:rsidRDefault="00F97363" w:rsidP="00386541">
      <w:pPr>
        <w:suppressAutoHyphens/>
        <w:jc w:val="center"/>
        <w:rPr>
          <w:b/>
        </w:rPr>
      </w:pPr>
    </w:p>
    <w:p w14:paraId="311504C0" w14:textId="77777777" w:rsidR="00635066" w:rsidRPr="00F97363" w:rsidRDefault="00CC7D1E" w:rsidP="00F97363">
      <w:pPr>
        <w:pStyle w:val="af7"/>
        <w:widowControl w:val="0"/>
        <w:numPr>
          <w:ilvl w:val="0"/>
          <w:numId w:val="43"/>
        </w:numPr>
        <w:tabs>
          <w:tab w:val="left" w:pos="105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B2A28"/>
          <w:sz w:val="24"/>
          <w:szCs w:val="24"/>
          <w:lang w:val="en-US"/>
        </w:rPr>
        <w:t>IS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</w:t>
      </w:r>
      <w:r w:rsidR="00635066" w:rsidRPr="00F97363">
        <w:rPr>
          <w:rFonts w:ascii="Times New Roman" w:hAnsi="Times New Roman"/>
          <w:color w:val="2B2A28"/>
          <w:spacing w:val="2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210013</w:t>
      </w:r>
      <w:r w:rsidR="00F97363">
        <w:rPr>
          <w:rFonts w:ascii="Times New Roman" w:hAnsi="Times New Roman"/>
          <w:color w:val="2B2A28"/>
          <w:sz w:val="24"/>
          <w:szCs w:val="24"/>
        </w:rPr>
        <w:t>(</w:t>
      </w:r>
      <w:r w:rsidR="00635066" w:rsidRPr="00F97363">
        <w:rPr>
          <w:rFonts w:ascii="Times New Roman" w:hAnsi="Times New Roman"/>
          <w:sz w:val="24"/>
          <w:szCs w:val="24"/>
        </w:rPr>
        <w:t>3)</w:t>
      </w:r>
      <w:r w:rsidR="00F97363">
        <w:rPr>
          <w:rFonts w:ascii="Times New Roman" w:hAnsi="Times New Roman"/>
          <w:color w:val="2B2A2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Образовательные</w:t>
      </w:r>
      <w:r w:rsidR="00635066" w:rsidRPr="00F97363">
        <w:rPr>
          <w:rFonts w:ascii="Times New Roman" w:hAnsi="Times New Roman"/>
          <w:color w:val="2B2A28"/>
          <w:spacing w:val="2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организации</w:t>
      </w:r>
      <w:r w:rsidR="00F97363">
        <w:rPr>
          <w:rFonts w:ascii="Times New Roman" w:hAnsi="Times New Roman"/>
          <w:color w:val="2B2A28"/>
          <w:sz w:val="24"/>
          <w:szCs w:val="24"/>
        </w:rPr>
        <w:t xml:space="preserve">.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Системы</w:t>
      </w:r>
      <w:r w:rsidR="00635066" w:rsidRPr="00F97363">
        <w:rPr>
          <w:rFonts w:ascii="Times New Roman" w:hAnsi="Times New Roman"/>
          <w:color w:val="2B2A28"/>
          <w:spacing w:val="2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управления</w:t>
      </w:r>
      <w:r w:rsidR="00635066" w:rsidRPr="00F97363">
        <w:rPr>
          <w:rFonts w:ascii="Times New Roman" w:hAnsi="Times New Roman"/>
          <w:color w:val="2B2A28"/>
          <w:spacing w:val="2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образовательными</w:t>
      </w:r>
      <w:r w:rsidR="00635066" w:rsidRPr="00F97363">
        <w:rPr>
          <w:rFonts w:ascii="Times New Roman" w:hAnsi="Times New Roman"/>
          <w:color w:val="2B2A28"/>
          <w:spacing w:val="2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организациями</w:t>
      </w:r>
      <w:r w:rsidR="00F97363" w:rsidRPr="00F97363">
        <w:rPr>
          <w:rFonts w:ascii="Times New Roman" w:hAnsi="Times New Roman"/>
          <w:color w:val="2B2A28"/>
          <w:sz w:val="24"/>
          <w:szCs w:val="24"/>
        </w:rPr>
        <w:t xml:space="preserve">. </w:t>
      </w:r>
      <w:r w:rsidR="00C17ED9" w:rsidRPr="00F97363">
        <w:rPr>
          <w:rFonts w:ascii="Times New Roman" w:hAnsi="Times New Roman"/>
          <w:color w:val="2B2A28"/>
          <w:w w:val="105"/>
          <w:sz w:val="24"/>
          <w:szCs w:val="24"/>
        </w:rPr>
        <w:t>Требования</w:t>
      </w:r>
      <w:r w:rsidR="00C17ED9" w:rsidRPr="00F97363">
        <w:rPr>
          <w:rFonts w:ascii="Times New Roman" w:hAnsi="Times New Roman"/>
          <w:color w:val="2B2A28"/>
          <w:spacing w:val="1"/>
          <w:w w:val="105"/>
          <w:sz w:val="24"/>
          <w:szCs w:val="24"/>
        </w:rPr>
        <w:t xml:space="preserve"> </w:t>
      </w:r>
      <w:r w:rsidR="00C17ED9" w:rsidRPr="00F97363">
        <w:rPr>
          <w:rFonts w:ascii="Times New Roman" w:hAnsi="Times New Roman"/>
          <w:color w:val="2B2A28"/>
          <w:w w:val="105"/>
          <w:sz w:val="24"/>
          <w:szCs w:val="24"/>
        </w:rPr>
        <w:t>руководства</w:t>
      </w:r>
      <w:r w:rsidR="00635066" w:rsidRPr="00F97363">
        <w:rPr>
          <w:rFonts w:ascii="Times New Roman" w:hAnsi="Times New Roman"/>
          <w:color w:val="2B2A28"/>
          <w:spacing w:val="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по использованию</w:t>
      </w:r>
      <w:r w:rsidR="00C17ED9">
        <w:rPr>
          <w:rFonts w:ascii="Times New Roman" w:hAnsi="Times New Roman"/>
          <w:color w:val="2B2A28"/>
          <w:w w:val="105"/>
          <w:sz w:val="24"/>
          <w:szCs w:val="24"/>
        </w:rPr>
        <w:t>.</w:t>
      </w:r>
    </w:p>
    <w:p w14:paraId="0E63FE2A" w14:textId="77777777" w:rsidR="00635066" w:rsidRPr="00F97363" w:rsidRDefault="00635066" w:rsidP="00F97363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14:paraId="2D1A3E84" w14:textId="77777777" w:rsidR="00635066" w:rsidRPr="00F97363" w:rsidRDefault="00CC7D1E" w:rsidP="00F97363">
      <w:pPr>
        <w:pStyle w:val="af7"/>
        <w:widowControl w:val="0"/>
        <w:numPr>
          <w:ilvl w:val="0"/>
          <w:numId w:val="43"/>
        </w:numPr>
        <w:tabs>
          <w:tab w:val="left" w:pos="102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2B2A28"/>
          <w:sz w:val="24"/>
          <w:szCs w:val="24"/>
        </w:rPr>
      </w:pPr>
      <w:r>
        <w:rPr>
          <w:rFonts w:ascii="Times New Roman" w:hAnsi="Times New Roman"/>
          <w:color w:val="2B2A28"/>
          <w:sz w:val="24"/>
          <w:szCs w:val="24"/>
          <w:lang w:val="en-US"/>
        </w:rPr>
        <w:t>IS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О/Т</w:t>
      </w:r>
      <w:r>
        <w:rPr>
          <w:rFonts w:ascii="Times New Roman" w:hAnsi="Times New Roman"/>
          <w:color w:val="2B2A28"/>
          <w:sz w:val="24"/>
          <w:szCs w:val="24"/>
          <w:lang w:val="en-US"/>
        </w:rPr>
        <w:t>R</w:t>
      </w:r>
      <w:r w:rsidR="00635066" w:rsidRPr="00F97363">
        <w:rPr>
          <w:rFonts w:ascii="Times New Roman" w:hAnsi="Times New Roman"/>
          <w:color w:val="2B2A28"/>
          <w:spacing w:val="5"/>
          <w:sz w:val="24"/>
          <w:szCs w:val="24"/>
        </w:rPr>
        <w:t xml:space="preserve"> </w:t>
      </w:r>
      <w:r w:rsidR="00F97363">
        <w:rPr>
          <w:rFonts w:ascii="Times New Roman" w:hAnsi="Times New Roman"/>
          <w:color w:val="2B2A28"/>
          <w:sz w:val="24"/>
          <w:szCs w:val="24"/>
        </w:rPr>
        <w:t xml:space="preserve">22411:2008 </w:t>
      </w:r>
      <w:r w:rsidR="00F97363" w:rsidRPr="00F97363">
        <w:rPr>
          <w:rFonts w:ascii="Times New Roman" w:hAnsi="Times New Roman"/>
          <w:color w:val="2B2A28"/>
          <w:sz w:val="24"/>
          <w:szCs w:val="24"/>
        </w:rPr>
        <w:t>Данные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по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эргономике</w:t>
      </w:r>
      <w:r w:rsidR="00635066" w:rsidRPr="00F97363">
        <w:rPr>
          <w:rFonts w:ascii="Times New Roman" w:hAnsi="Times New Roman"/>
          <w:color w:val="2B2A28"/>
          <w:spacing w:val="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и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рекомендации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по</w:t>
      </w:r>
      <w:r w:rsidR="00635066" w:rsidRPr="00F97363">
        <w:rPr>
          <w:rFonts w:ascii="Times New Roman" w:hAnsi="Times New Roman"/>
          <w:color w:val="2B2A28"/>
          <w:spacing w:val="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применению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Руководства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ISO/IEC</w:t>
      </w:r>
      <w:r w:rsidR="00635066" w:rsidRPr="00F97363">
        <w:rPr>
          <w:rFonts w:ascii="Times New Roman" w:hAnsi="Times New Roman"/>
          <w:color w:val="2B2A28"/>
          <w:spacing w:val="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71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к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продуктам</w:t>
      </w:r>
      <w:r w:rsidR="00635066" w:rsidRPr="00F97363">
        <w:rPr>
          <w:rFonts w:ascii="Times New Roman" w:hAnsi="Times New Roman"/>
          <w:color w:val="2B2A28"/>
          <w:spacing w:val="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и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услугам</w:t>
      </w:r>
      <w:r w:rsidR="00635066" w:rsidRPr="00F97363">
        <w:rPr>
          <w:rFonts w:ascii="Times New Roman" w:hAnsi="Times New Roman"/>
          <w:color w:val="2B2A28"/>
          <w:spacing w:val="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для</w:t>
      </w:r>
      <w:r w:rsidR="00635066" w:rsidRPr="00F97363">
        <w:rPr>
          <w:rFonts w:ascii="Times New Roman" w:hAnsi="Times New Roman"/>
          <w:color w:val="2B2A28"/>
          <w:spacing w:val="-42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удовлетворения</w:t>
      </w:r>
      <w:r w:rsidR="00635066" w:rsidRPr="00F97363">
        <w:rPr>
          <w:rFonts w:ascii="Times New Roman" w:hAnsi="Times New Roman"/>
          <w:color w:val="2B2A28"/>
          <w:spacing w:val="-1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потребностей</w:t>
      </w:r>
      <w:r w:rsidR="00635066" w:rsidRPr="00F97363">
        <w:rPr>
          <w:rFonts w:ascii="Times New Roman" w:hAnsi="Times New Roman"/>
          <w:color w:val="2B2A28"/>
          <w:spacing w:val="-1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пожилых</w:t>
      </w:r>
      <w:r w:rsidR="00635066" w:rsidRPr="00F97363">
        <w:rPr>
          <w:rFonts w:ascii="Times New Roman" w:hAnsi="Times New Roman"/>
          <w:color w:val="2B2A28"/>
          <w:spacing w:val="-10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людей</w:t>
      </w:r>
      <w:r w:rsidR="00635066" w:rsidRPr="00F97363">
        <w:rPr>
          <w:rFonts w:ascii="Times New Roman" w:hAnsi="Times New Roman"/>
          <w:color w:val="2B2A28"/>
          <w:spacing w:val="-1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и</w:t>
      </w:r>
      <w:r w:rsidR="00635066" w:rsidRPr="00F97363">
        <w:rPr>
          <w:rFonts w:ascii="Times New Roman" w:hAnsi="Times New Roman"/>
          <w:color w:val="2B2A28"/>
          <w:spacing w:val="-1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людей</w:t>
      </w:r>
      <w:r w:rsidR="00635066" w:rsidRPr="00F97363">
        <w:rPr>
          <w:rFonts w:ascii="Times New Roman" w:hAnsi="Times New Roman"/>
          <w:color w:val="2B2A28"/>
          <w:spacing w:val="-10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с</w:t>
      </w:r>
      <w:r w:rsidR="00635066" w:rsidRPr="00F97363">
        <w:rPr>
          <w:rFonts w:ascii="Times New Roman" w:hAnsi="Times New Roman"/>
          <w:color w:val="2B2A28"/>
          <w:spacing w:val="-11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ограниченными</w:t>
      </w:r>
      <w:r w:rsidR="00635066" w:rsidRPr="00F97363">
        <w:rPr>
          <w:rFonts w:ascii="Times New Roman" w:hAnsi="Times New Roman"/>
          <w:color w:val="2B2A28"/>
          <w:spacing w:val="-10"/>
          <w:w w:val="105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w w:val="105"/>
          <w:sz w:val="24"/>
          <w:szCs w:val="24"/>
        </w:rPr>
        <w:t>возможностями.</w:t>
      </w:r>
    </w:p>
    <w:p w14:paraId="62DD1CB3" w14:textId="77777777" w:rsidR="00635066" w:rsidRPr="00F97363" w:rsidRDefault="00635066" w:rsidP="00F97363">
      <w:pPr>
        <w:pStyle w:val="a4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14:paraId="57A2FB8F" w14:textId="77777777" w:rsidR="00635066" w:rsidRDefault="00CC7D1E" w:rsidP="00F97363">
      <w:pPr>
        <w:pStyle w:val="af7"/>
        <w:widowControl w:val="0"/>
        <w:numPr>
          <w:ilvl w:val="0"/>
          <w:numId w:val="43"/>
        </w:numPr>
        <w:tabs>
          <w:tab w:val="left" w:pos="103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2B2A28"/>
          <w:sz w:val="24"/>
          <w:szCs w:val="24"/>
        </w:rPr>
      </w:pPr>
      <w:r>
        <w:rPr>
          <w:rFonts w:ascii="Times New Roman" w:hAnsi="Times New Roman"/>
          <w:color w:val="2B2A28"/>
          <w:sz w:val="24"/>
          <w:szCs w:val="24"/>
          <w:lang w:val="en-US"/>
        </w:rPr>
        <w:t>IS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</w:t>
      </w:r>
      <w:r w:rsidR="00635066" w:rsidRPr="00F97363">
        <w:rPr>
          <w:rFonts w:ascii="Times New Roman" w:hAnsi="Times New Roman"/>
          <w:color w:val="2B2A28"/>
          <w:spacing w:val="12"/>
          <w:sz w:val="24"/>
          <w:szCs w:val="24"/>
        </w:rPr>
        <w:t xml:space="preserve"> </w:t>
      </w:r>
      <w:r w:rsidR="00F97363">
        <w:rPr>
          <w:rFonts w:ascii="Times New Roman" w:hAnsi="Times New Roman"/>
          <w:color w:val="2B2A28"/>
          <w:sz w:val="24"/>
          <w:szCs w:val="24"/>
        </w:rPr>
        <w:t xml:space="preserve">29990:2010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Образовательные</w:t>
      </w:r>
      <w:r w:rsidR="00635066" w:rsidRPr="00F97363">
        <w:rPr>
          <w:rFonts w:ascii="Times New Roman" w:hAnsi="Times New Roman"/>
          <w:color w:val="2B2A28"/>
          <w:spacing w:val="1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услуги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для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неформального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образования</w:t>
      </w:r>
      <w:r w:rsidR="00635066" w:rsidRPr="00F97363">
        <w:rPr>
          <w:rFonts w:ascii="Times New Roman" w:hAnsi="Times New Roman"/>
          <w:color w:val="2B2A28"/>
          <w:spacing w:val="1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и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обучения.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Основные</w:t>
      </w:r>
      <w:r w:rsidR="00635066" w:rsidRPr="00F97363">
        <w:rPr>
          <w:rFonts w:ascii="Times New Roman" w:hAnsi="Times New Roman"/>
          <w:color w:val="2B2A28"/>
          <w:spacing w:val="1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требования</w:t>
      </w:r>
      <w:r w:rsidR="00635066" w:rsidRPr="00F97363">
        <w:rPr>
          <w:rFonts w:ascii="Times New Roman" w:hAnsi="Times New Roman"/>
          <w:color w:val="2B2A28"/>
          <w:spacing w:val="1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к</w:t>
      </w:r>
      <w:r w:rsidR="009D156F">
        <w:rPr>
          <w:rFonts w:ascii="Times New Roman" w:hAnsi="Times New Roman"/>
          <w:color w:val="2B2A28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pacing w:val="-46"/>
          <w:sz w:val="24"/>
          <w:szCs w:val="24"/>
        </w:rPr>
        <w:t xml:space="preserve"> </w:t>
      </w:r>
      <w:r w:rsidR="009D156F">
        <w:rPr>
          <w:rFonts w:ascii="Times New Roman" w:hAnsi="Times New Roman"/>
          <w:color w:val="2B2A28"/>
          <w:spacing w:val="-4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поставщикам</w:t>
      </w:r>
      <w:r w:rsidR="00635066" w:rsidRPr="00F97363">
        <w:rPr>
          <w:rFonts w:ascii="Times New Roman" w:hAnsi="Times New Roman"/>
          <w:color w:val="2B2A28"/>
          <w:spacing w:val="-7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услуг</w:t>
      </w:r>
      <w:r w:rsidR="00F97363">
        <w:rPr>
          <w:rFonts w:ascii="Times New Roman" w:hAnsi="Times New Roman"/>
          <w:color w:val="2B2A28"/>
          <w:sz w:val="24"/>
          <w:szCs w:val="24"/>
        </w:rPr>
        <w:t>.</w:t>
      </w:r>
    </w:p>
    <w:p w14:paraId="22997272" w14:textId="77777777" w:rsidR="00F97363" w:rsidRPr="00F97363" w:rsidRDefault="00F97363" w:rsidP="00F97363">
      <w:pPr>
        <w:pStyle w:val="af7"/>
        <w:widowControl w:val="0"/>
        <w:tabs>
          <w:tab w:val="left" w:pos="103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2B2A28"/>
          <w:sz w:val="24"/>
          <w:szCs w:val="24"/>
        </w:rPr>
      </w:pPr>
    </w:p>
    <w:p w14:paraId="73C83C8D" w14:textId="77777777" w:rsidR="00635066" w:rsidRPr="00F97363" w:rsidRDefault="00CC7D1E" w:rsidP="00F97363">
      <w:pPr>
        <w:pStyle w:val="af7"/>
        <w:widowControl w:val="0"/>
        <w:numPr>
          <w:ilvl w:val="0"/>
          <w:numId w:val="43"/>
        </w:numPr>
        <w:tabs>
          <w:tab w:val="left" w:pos="106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2B2A28"/>
          <w:sz w:val="24"/>
          <w:szCs w:val="24"/>
        </w:rPr>
      </w:pPr>
      <w:r>
        <w:rPr>
          <w:rFonts w:ascii="Times New Roman" w:hAnsi="Times New Roman"/>
          <w:color w:val="2B2A28"/>
          <w:sz w:val="24"/>
          <w:szCs w:val="24"/>
          <w:lang w:val="en-US"/>
        </w:rPr>
        <w:t>IS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</w:t>
      </w:r>
      <w:r w:rsidR="00635066" w:rsidRPr="00F97363">
        <w:rPr>
          <w:rFonts w:ascii="Times New Roman" w:hAnsi="Times New Roman"/>
          <w:color w:val="2B2A28"/>
          <w:spacing w:val="22"/>
          <w:sz w:val="24"/>
          <w:szCs w:val="24"/>
        </w:rPr>
        <w:t xml:space="preserve"> </w:t>
      </w:r>
      <w:r w:rsidR="00F97363">
        <w:rPr>
          <w:rFonts w:ascii="Times New Roman" w:hAnsi="Times New Roman"/>
          <w:color w:val="2B2A28"/>
          <w:sz w:val="24"/>
          <w:szCs w:val="24"/>
        </w:rPr>
        <w:t xml:space="preserve">29991:2014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Услуги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по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изучению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языков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вне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формального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образования</w:t>
      </w:r>
      <w:r w:rsidR="00F97363">
        <w:rPr>
          <w:rFonts w:ascii="Times New Roman" w:hAnsi="Times New Roman"/>
          <w:color w:val="2B2A28"/>
          <w:sz w:val="24"/>
          <w:szCs w:val="24"/>
        </w:rPr>
        <w:t>.</w:t>
      </w:r>
      <w:r w:rsidR="00635066" w:rsidRPr="00F97363">
        <w:rPr>
          <w:rFonts w:ascii="Times New Roman" w:hAnsi="Times New Roman"/>
          <w:color w:val="2B2A28"/>
          <w:spacing w:val="26"/>
          <w:sz w:val="24"/>
          <w:szCs w:val="24"/>
        </w:rPr>
        <w:t xml:space="preserve"> </w:t>
      </w:r>
      <w:r w:rsidR="00635066" w:rsidRPr="00F97363">
        <w:rPr>
          <w:rFonts w:ascii="Times New Roman" w:hAnsi="Times New Roman"/>
          <w:color w:val="2B2A28"/>
          <w:sz w:val="24"/>
          <w:szCs w:val="24"/>
        </w:rPr>
        <w:t>Требования</w:t>
      </w:r>
      <w:r w:rsidR="00F97363">
        <w:rPr>
          <w:rFonts w:ascii="Times New Roman" w:hAnsi="Times New Roman"/>
          <w:color w:val="2B2A28"/>
          <w:sz w:val="24"/>
          <w:szCs w:val="24"/>
        </w:rPr>
        <w:t>.</w:t>
      </w:r>
    </w:p>
    <w:p w14:paraId="63C7F5D1" w14:textId="77777777" w:rsidR="00635066" w:rsidRDefault="00635066" w:rsidP="00386541">
      <w:pPr>
        <w:suppressAutoHyphens/>
        <w:jc w:val="center"/>
        <w:rPr>
          <w:b/>
        </w:rPr>
      </w:pPr>
    </w:p>
    <w:p w14:paraId="092E31DD" w14:textId="77777777" w:rsidR="00CE2415" w:rsidRDefault="00CE2415" w:rsidP="00386541">
      <w:pPr>
        <w:suppressAutoHyphens/>
        <w:jc w:val="center"/>
        <w:rPr>
          <w:b/>
        </w:rPr>
      </w:pPr>
    </w:p>
    <w:p w14:paraId="4C3BA415" w14:textId="77777777" w:rsidR="00CE2415" w:rsidRDefault="00CE2415" w:rsidP="00386541">
      <w:pPr>
        <w:suppressAutoHyphens/>
        <w:jc w:val="center"/>
        <w:rPr>
          <w:b/>
        </w:rPr>
      </w:pPr>
    </w:p>
    <w:p w14:paraId="27128755" w14:textId="77777777" w:rsidR="00CE2415" w:rsidRDefault="00CE2415" w:rsidP="00386541">
      <w:pPr>
        <w:suppressAutoHyphens/>
        <w:jc w:val="center"/>
        <w:rPr>
          <w:b/>
        </w:rPr>
      </w:pPr>
    </w:p>
    <w:p w14:paraId="0CDE8938" w14:textId="77777777" w:rsidR="00CE2415" w:rsidRDefault="00CE2415" w:rsidP="00386541">
      <w:pPr>
        <w:suppressAutoHyphens/>
        <w:jc w:val="center"/>
        <w:rPr>
          <w:b/>
        </w:rPr>
      </w:pPr>
    </w:p>
    <w:p w14:paraId="5042EBCE" w14:textId="77777777" w:rsidR="00CE2415" w:rsidRDefault="00CE2415" w:rsidP="00386541">
      <w:pPr>
        <w:suppressAutoHyphens/>
        <w:jc w:val="center"/>
        <w:rPr>
          <w:b/>
        </w:rPr>
      </w:pPr>
    </w:p>
    <w:p w14:paraId="325D1C19" w14:textId="77777777" w:rsidR="00CE2415" w:rsidRDefault="00CE2415" w:rsidP="00386541">
      <w:pPr>
        <w:suppressAutoHyphens/>
        <w:jc w:val="center"/>
        <w:rPr>
          <w:b/>
        </w:rPr>
      </w:pPr>
    </w:p>
    <w:p w14:paraId="390BB1E4" w14:textId="77777777" w:rsidR="00CE2415" w:rsidRDefault="00CE2415" w:rsidP="00386541">
      <w:pPr>
        <w:suppressAutoHyphens/>
        <w:jc w:val="center"/>
        <w:rPr>
          <w:b/>
        </w:rPr>
      </w:pPr>
    </w:p>
    <w:p w14:paraId="10B44442" w14:textId="77777777" w:rsidR="00CE2415" w:rsidRDefault="00CE2415" w:rsidP="00386541">
      <w:pPr>
        <w:suppressAutoHyphens/>
        <w:jc w:val="center"/>
        <w:rPr>
          <w:b/>
        </w:rPr>
      </w:pPr>
    </w:p>
    <w:p w14:paraId="6EAB55F1" w14:textId="77777777" w:rsidR="00CE2415" w:rsidRDefault="00CE2415" w:rsidP="00386541">
      <w:pPr>
        <w:suppressAutoHyphens/>
        <w:jc w:val="center"/>
        <w:rPr>
          <w:b/>
        </w:rPr>
      </w:pPr>
    </w:p>
    <w:p w14:paraId="3E0CE0B5" w14:textId="77777777" w:rsidR="00CE2415" w:rsidRDefault="00CE2415" w:rsidP="00386541">
      <w:pPr>
        <w:suppressAutoHyphens/>
        <w:jc w:val="center"/>
        <w:rPr>
          <w:b/>
        </w:rPr>
      </w:pPr>
    </w:p>
    <w:p w14:paraId="0F1557CC" w14:textId="77777777" w:rsidR="00CE2415" w:rsidRDefault="00CE2415" w:rsidP="00386541">
      <w:pPr>
        <w:suppressAutoHyphens/>
        <w:jc w:val="center"/>
        <w:rPr>
          <w:b/>
        </w:rPr>
      </w:pPr>
    </w:p>
    <w:p w14:paraId="40D5F0FF" w14:textId="77777777" w:rsidR="00CE2415" w:rsidRDefault="00CE2415" w:rsidP="00386541">
      <w:pPr>
        <w:suppressAutoHyphens/>
        <w:jc w:val="center"/>
        <w:rPr>
          <w:b/>
        </w:rPr>
      </w:pPr>
    </w:p>
    <w:p w14:paraId="6A8B2FD7" w14:textId="77777777" w:rsidR="00CE2415" w:rsidRDefault="00CE2415" w:rsidP="00386541">
      <w:pPr>
        <w:suppressAutoHyphens/>
        <w:jc w:val="center"/>
        <w:rPr>
          <w:b/>
        </w:rPr>
      </w:pPr>
    </w:p>
    <w:p w14:paraId="78B736B3" w14:textId="77777777" w:rsidR="00CE2415" w:rsidRDefault="00CE2415" w:rsidP="00386541">
      <w:pPr>
        <w:suppressAutoHyphens/>
        <w:jc w:val="center"/>
        <w:rPr>
          <w:b/>
        </w:rPr>
      </w:pPr>
    </w:p>
    <w:p w14:paraId="27BA6AF0" w14:textId="77777777" w:rsidR="00CE2415" w:rsidRDefault="00CE2415" w:rsidP="00386541">
      <w:pPr>
        <w:suppressAutoHyphens/>
        <w:jc w:val="center"/>
        <w:rPr>
          <w:b/>
        </w:rPr>
      </w:pPr>
    </w:p>
    <w:p w14:paraId="35A5410B" w14:textId="77777777" w:rsidR="00CE2415" w:rsidRDefault="00CE2415" w:rsidP="00386541">
      <w:pPr>
        <w:suppressAutoHyphens/>
        <w:jc w:val="center"/>
        <w:rPr>
          <w:b/>
        </w:rPr>
      </w:pPr>
    </w:p>
    <w:p w14:paraId="1FBD2441" w14:textId="77777777" w:rsidR="00CE2415" w:rsidRDefault="00CE2415" w:rsidP="00386541">
      <w:pPr>
        <w:suppressAutoHyphens/>
        <w:jc w:val="center"/>
        <w:rPr>
          <w:b/>
        </w:rPr>
      </w:pPr>
    </w:p>
    <w:p w14:paraId="3624A29D" w14:textId="77777777" w:rsidR="00CE2415" w:rsidRDefault="00CE2415" w:rsidP="00386541">
      <w:pPr>
        <w:suppressAutoHyphens/>
        <w:jc w:val="center"/>
        <w:rPr>
          <w:b/>
        </w:rPr>
      </w:pPr>
    </w:p>
    <w:p w14:paraId="367F2213" w14:textId="77777777" w:rsidR="00CE2415" w:rsidRDefault="00CE2415" w:rsidP="00386541">
      <w:pPr>
        <w:suppressAutoHyphens/>
        <w:jc w:val="center"/>
        <w:rPr>
          <w:b/>
        </w:rPr>
      </w:pPr>
    </w:p>
    <w:p w14:paraId="464AFFDB" w14:textId="77777777" w:rsidR="00CE2415" w:rsidRDefault="00CE2415" w:rsidP="00386541">
      <w:pPr>
        <w:suppressAutoHyphens/>
        <w:jc w:val="center"/>
        <w:rPr>
          <w:b/>
        </w:rPr>
      </w:pPr>
    </w:p>
    <w:p w14:paraId="46463CF0" w14:textId="77777777" w:rsidR="00CE2415" w:rsidRDefault="00CE2415" w:rsidP="00386541">
      <w:pPr>
        <w:suppressAutoHyphens/>
        <w:jc w:val="center"/>
        <w:rPr>
          <w:b/>
        </w:rPr>
      </w:pPr>
    </w:p>
    <w:p w14:paraId="0F9CAEDD" w14:textId="77777777" w:rsidR="00CE2415" w:rsidRDefault="00CE2415" w:rsidP="00386541">
      <w:pPr>
        <w:suppressAutoHyphens/>
        <w:jc w:val="center"/>
        <w:rPr>
          <w:b/>
        </w:rPr>
      </w:pPr>
    </w:p>
    <w:p w14:paraId="08ED0870" w14:textId="77777777" w:rsidR="00CE2415" w:rsidRDefault="00CE2415" w:rsidP="00386541">
      <w:pPr>
        <w:suppressAutoHyphens/>
        <w:jc w:val="center"/>
        <w:rPr>
          <w:b/>
        </w:rPr>
      </w:pPr>
    </w:p>
    <w:p w14:paraId="0869745A" w14:textId="77777777" w:rsidR="00CE2415" w:rsidRDefault="00CE2415" w:rsidP="00386541">
      <w:pPr>
        <w:suppressAutoHyphens/>
        <w:jc w:val="center"/>
        <w:rPr>
          <w:b/>
        </w:rPr>
      </w:pPr>
    </w:p>
    <w:p w14:paraId="50A154FF" w14:textId="77777777" w:rsidR="00CE2415" w:rsidRDefault="00CE2415" w:rsidP="00386541">
      <w:pPr>
        <w:suppressAutoHyphens/>
        <w:jc w:val="center"/>
        <w:rPr>
          <w:b/>
        </w:rPr>
      </w:pPr>
    </w:p>
    <w:p w14:paraId="58468C3C" w14:textId="77777777" w:rsidR="00CE2415" w:rsidRDefault="00CE2415" w:rsidP="00386541">
      <w:pPr>
        <w:suppressAutoHyphens/>
        <w:jc w:val="center"/>
        <w:rPr>
          <w:b/>
        </w:rPr>
      </w:pPr>
    </w:p>
    <w:p w14:paraId="257EAC38" w14:textId="77777777" w:rsidR="00CE2415" w:rsidRDefault="00CE2415" w:rsidP="00386541">
      <w:pPr>
        <w:suppressAutoHyphens/>
        <w:jc w:val="center"/>
        <w:rPr>
          <w:b/>
        </w:rPr>
      </w:pPr>
    </w:p>
    <w:p w14:paraId="07A1B2B2" w14:textId="77777777" w:rsidR="00CE2415" w:rsidRDefault="00CE2415" w:rsidP="00386541">
      <w:pPr>
        <w:suppressAutoHyphens/>
        <w:jc w:val="center"/>
        <w:rPr>
          <w:b/>
        </w:rPr>
      </w:pPr>
    </w:p>
    <w:p w14:paraId="6150FBAD" w14:textId="77777777" w:rsidR="00CE2415" w:rsidRDefault="00CE2415" w:rsidP="00386541">
      <w:pPr>
        <w:suppressAutoHyphens/>
        <w:jc w:val="center"/>
        <w:rPr>
          <w:b/>
        </w:rPr>
      </w:pPr>
    </w:p>
    <w:p w14:paraId="7AD411B5" w14:textId="77777777" w:rsidR="00CE2415" w:rsidRDefault="00CE2415" w:rsidP="00386541">
      <w:pPr>
        <w:suppressAutoHyphens/>
        <w:jc w:val="center"/>
        <w:rPr>
          <w:b/>
        </w:rPr>
      </w:pPr>
    </w:p>
    <w:p w14:paraId="34B8423E" w14:textId="77777777" w:rsidR="00CE2415" w:rsidRDefault="00CE2415" w:rsidP="00386541">
      <w:pPr>
        <w:suppressAutoHyphens/>
        <w:jc w:val="center"/>
        <w:rPr>
          <w:b/>
        </w:rPr>
      </w:pPr>
    </w:p>
    <w:p w14:paraId="1BD2172C" w14:textId="77777777" w:rsidR="00CE2415" w:rsidRDefault="00CE2415" w:rsidP="00386541">
      <w:pPr>
        <w:suppressAutoHyphens/>
        <w:jc w:val="center"/>
        <w:rPr>
          <w:b/>
        </w:rPr>
      </w:pPr>
    </w:p>
    <w:p w14:paraId="65CFB3DF" w14:textId="77777777" w:rsidR="00CE2415" w:rsidRDefault="00CE2415" w:rsidP="00386541">
      <w:pPr>
        <w:suppressAutoHyphens/>
        <w:jc w:val="center"/>
        <w:rPr>
          <w:b/>
        </w:rPr>
      </w:pPr>
    </w:p>
    <w:p w14:paraId="6C345763" w14:textId="77777777" w:rsidR="00CE2415" w:rsidRDefault="00CE2415" w:rsidP="00386541">
      <w:pPr>
        <w:suppressAutoHyphens/>
        <w:jc w:val="center"/>
        <w:rPr>
          <w:b/>
        </w:rPr>
      </w:pPr>
    </w:p>
    <w:p w14:paraId="2F0967F4" w14:textId="77777777" w:rsidR="00CE2415" w:rsidRDefault="00CE2415" w:rsidP="00386541">
      <w:pPr>
        <w:suppressAutoHyphens/>
        <w:jc w:val="center"/>
        <w:rPr>
          <w:b/>
        </w:rPr>
      </w:pPr>
    </w:p>
    <w:p w14:paraId="16E5C034" w14:textId="77777777" w:rsidR="00CE2415" w:rsidRDefault="00CE2415" w:rsidP="00386541">
      <w:pPr>
        <w:suppressAutoHyphens/>
        <w:jc w:val="center"/>
        <w:rPr>
          <w:b/>
        </w:rPr>
      </w:pPr>
    </w:p>
    <w:p w14:paraId="070B4616" w14:textId="77777777" w:rsidR="00386541" w:rsidRDefault="00C44F9E" w:rsidP="00386541">
      <w:pPr>
        <w:suppressAutoHyphens/>
        <w:jc w:val="center"/>
        <w:rPr>
          <w:b/>
        </w:rPr>
      </w:pPr>
      <w:r>
        <w:rPr>
          <w:b/>
        </w:rPr>
        <w:t>Приложение В.А</w:t>
      </w:r>
    </w:p>
    <w:p w14:paraId="568C8080" w14:textId="77777777" w:rsidR="00386541" w:rsidRDefault="00386541" w:rsidP="00386541">
      <w:pPr>
        <w:suppressAutoHyphens/>
        <w:jc w:val="center"/>
      </w:pPr>
      <w:r w:rsidRPr="00F516AD">
        <w:t>(</w:t>
      </w:r>
      <w:r w:rsidRPr="007C6612">
        <w:rPr>
          <w:i/>
        </w:rPr>
        <w:t>информационное</w:t>
      </w:r>
      <w:r w:rsidRPr="00F516AD">
        <w:t>)</w:t>
      </w:r>
    </w:p>
    <w:p w14:paraId="672A856A" w14:textId="77777777" w:rsidR="003B6BC8" w:rsidRPr="00F516AD" w:rsidRDefault="003B6BC8" w:rsidP="00386541">
      <w:pPr>
        <w:suppressAutoHyphens/>
        <w:jc w:val="center"/>
      </w:pPr>
    </w:p>
    <w:p w14:paraId="654D2852" w14:textId="77777777" w:rsidR="00386541" w:rsidRDefault="00386541" w:rsidP="00386541">
      <w:pPr>
        <w:suppressAutoHyphens/>
        <w:jc w:val="center"/>
        <w:rPr>
          <w:b/>
        </w:rPr>
      </w:pPr>
      <w:r w:rsidRPr="00604D50">
        <w:rPr>
          <w:b/>
        </w:rPr>
        <w:t xml:space="preserve">Сведения о соответствии национальных стандартов ссылочным международным, региональным стандартам, стандартам иностранных государств </w:t>
      </w:r>
    </w:p>
    <w:p w14:paraId="5C10B272" w14:textId="77777777" w:rsidR="00386541" w:rsidRDefault="00386541" w:rsidP="00386541">
      <w:pPr>
        <w:suppressAutoHyphens/>
        <w:jc w:val="center"/>
        <w:rPr>
          <w:b/>
        </w:rPr>
      </w:pPr>
    </w:p>
    <w:p w14:paraId="079AA565" w14:textId="77777777" w:rsidR="00386541" w:rsidRPr="00AE6A89" w:rsidRDefault="00386541" w:rsidP="00386541">
      <w:pPr>
        <w:suppressAutoHyphens/>
        <w:jc w:val="center"/>
        <w:rPr>
          <w:b/>
        </w:rPr>
      </w:pPr>
      <w:r w:rsidRPr="00AE6A89">
        <w:rPr>
          <w:b/>
        </w:rPr>
        <w:t>Таблица В.А.1</w:t>
      </w:r>
    </w:p>
    <w:tbl>
      <w:tblPr>
        <w:tblStyle w:val="a6"/>
        <w:tblW w:w="9604" w:type="dxa"/>
        <w:tblInd w:w="108" w:type="dxa"/>
        <w:tblLook w:val="04A0" w:firstRow="1" w:lastRow="0" w:firstColumn="1" w:lastColumn="0" w:noHBand="0" w:noVBand="1"/>
      </w:tblPr>
      <w:tblGrid>
        <w:gridCol w:w="3402"/>
        <w:gridCol w:w="3118"/>
        <w:gridCol w:w="3084"/>
      </w:tblGrid>
      <w:tr w:rsidR="00386541" w14:paraId="1B9CDD8B" w14:textId="77777777" w:rsidTr="0093250E">
        <w:tc>
          <w:tcPr>
            <w:tcW w:w="3402" w:type="dxa"/>
          </w:tcPr>
          <w:p w14:paraId="52C7CF55" w14:textId="77777777" w:rsidR="00386541" w:rsidRDefault="00386541" w:rsidP="00DF6C8D">
            <w:pPr>
              <w:suppressAutoHyphens/>
              <w:jc w:val="center"/>
            </w:pPr>
            <w:r>
              <w:t>Обозначение и наименование международного стандарта</w:t>
            </w:r>
          </w:p>
        </w:tc>
        <w:tc>
          <w:tcPr>
            <w:tcW w:w="3118" w:type="dxa"/>
          </w:tcPr>
          <w:p w14:paraId="5669E032" w14:textId="77777777" w:rsidR="00386541" w:rsidRDefault="00386541" w:rsidP="00DF6C8D">
            <w:pPr>
              <w:suppressAutoHyphens/>
              <w:jc w:val="center"/>
            </w:pPr>
            <w:r>
              <w:t>Степень соответствия</w:t>
            </w:r>
          </w:p>
        </w:tc>
        <w:tc>
          <w:tcPr>
            <w:tcW w:w="3084" w:type="dxa"/>
          </w:tcPr>
          <w:p w14:paraId="36CAC2B8" w14:textId="77777777" w:rsidR="00386541" w:rsidRDefault="00386541" w:rsidP="00DF6C8D">
            <w:pPr>
              <w:suppressAutoHyphens/>
              <w:jc w:val="center"/>
            </w:pPr>
            <w:r>
              <w:t>Обозначение и наименование национального стандарта</w:t>
            </w:r>
          </w:p>
        </w:tc>
      </w:tr>
      <w:tr w:rsidR="00386541" w:rsidRPr="0093250E" w14:paraId="38F9496C" w14:textId="77777777" w:rsidTr="0093250E">
        <w:trPr>
          <w:trHeight w:val="2170"/>
        </w:trPr>
        <w:tc>
          <w:tcPr>
            <w:tcW w:w="3402" w:type="dxa"/>
          </w:tcPr>
          <w:p w14:paraId="6BEBE905" w14:textId="77777777" w:rsidR="00386541" w:rsidRPr="0093250E" w:rsidRDefault="0093250E" w:rsidP="0093250E">
            <w:pPr>
              <w:widowControl w:val="0"/>
              <w:tabs>
                <w:tab w:val="left" w:pos="1051"/>
              </w:tabs>
              <w:autoSpaceDE w:val="0"/>
              <w:autoSpaceDN w:val="0"/>
              <w:jc w:val="both"/>
              <w:rPr>
                <w:lang w:val="en-US"/>
              </w:rPr>
            </w:pPr>
            <w:r w:rsidRPr="0093250E">
              <w:rPr>
                <w:color w:val="2B2A28"/>
                <w:lang w:val="en-US"/>
              </w:rPr>
              <w:t>IS</w:t>
            </w:r>
            <w:r w:rsidR="009D156F" w:rsidRPr="0093250E">
              <w:rPr>
                <w:color w:val="2B2A28"/>
              </w:rPr>
              <w:t>О</w:t>
            </w:r>
            <w:r w:rsidR="009D156F" w:rsidRPr="00BD0938">
              <w:rPr>
                <w:color w:val="2B2A28"/>
                <w:spacing w:val="25"/>
                <w:lang w:val="en-US"/>
              </w:rPr>
              <w:t xml:space="preserve"> </w:t>
            </w:r>
            <w:r w:rsidR="009D156F" w:rsidRPr="00BD0938">
              <w:rPr>
                <w:color w:val="2B2A28"/>
                <w:lang w:val="en-US"/>
              </w:rPr>
              <w:t>210013(</w:t>
            </w:r>
            <w:r w:rsidR="009D156F" w:rsidRPr="00BD0938">
              <w:rPr>
                <w:lang w:val="en-US"/>
              </w:rPr>
              <w:t>3)</w:t>
            </w:r>
            <w:r w:rsidR="009D156F" w:rsidRPr="00BD0938">
              <w:rPr>
                <w:color w:val="2B2A28"/>
                <w:lang w:val="en-US"/>
              </w:rPr>
              <w:t xml:space="preserve"> </w:t>
            </w:r>
            <w:r w:rsidRPr="0093250E">
              <w:rPr>
                <w:lang w:val="en-US"/>
              </w:rPr>
              <w:t>(Educational organizations. Management systems for educational organizations. Requirements with guidance for use)</w:t>
            </w:r>
          </w:p>
        </w:tc>
        <w:tc>
          <w:tcPr>
            <w:tcW w:w="3118" w:type="dxa"/>
          </w:tcPr>
          <w:p w14:paraId="5457689D" w14:textId="77777777" w:rsidR="00386541" w:rsidRPr="0093250E" w:rsidRDefault="0079407E" w:rsidP="00DF6C8D">
            <w:pPr>
              <w:suppressAutoHyphens/>
              <w:jc w:val="center"/>
              <w:rPr>
                <w:lang w:val="en-US"/>
              </w:rPr>
            </w:pPr>
            <w:r w:rsidRPr="0093250E">
              <w:rPr>
                <w:lang w:val="en-US"/>
              </w:rPr>
              <w:t>-</w:t>
            </w:r>
          </w:p>
        </w:tc>
        <w:tc>
          <w:tcPr>
            <w:tcW w:w="3084" w:type="dxa"/>
          </w:tcPr>
          <w:p w14:paraId="38553C5B" w14:textId="77777777" w:rsidR="00386541" w:rsidRPr="0093250E" w:rsidRDefault="0079407E" w:rsidP="00DF6C8D">
            <w:pPr>
              <w:suppressAutoHyphens/>
              <w:jc w:val="center"/>
              <w:rPr>
                <w:lang w:val="en-US"/>
              </w:rPr>
            </w:pPr>
            <w:r w:rsidRPr="0093250E">
              <w:rPr>
                <w:lang w:val="en-US"/>
              </w:rPr>
              <w:t>-</w:t>
            </w:r>
          </w:p>
        </w:tc>
      </w:tr>
      <w:tr w:rsidR="009D3F14" w14:paraId="3E53400F" w14:textId="77777777" w:rsidTr="0093250E">
        <w:tc>
          <w:tcPr>
            <w:tcW w:w="3402" w:type="dxa"/>
          </w:tcPr>
          <w:p w14:paraId="4E829052" w14:textId="77777777" w:rsidR="009D3F14" w:rsidRPr="0093250E" w:rsidRDefault="0093250E" w:rsidP="0093250E">
            <w:pPr>
              <w:spacing w:line="255" w:lineRule="auto"/>
              <w:jc w:val="both"/>
              <w:rPr>
                <w:sz w:val="20"/>
                <w:szCs w:val="20"/>
                <w:lang w:val="en-US"/>
              </w:rPr>
            </w:pPr>
            <w:r w:rsidRPr="0093250E">
              <w:rPr>
                <w:color w:val="2B2A28"/>
                <w:lang w:val="en-US"/>
              </w:rPr>
              <w:t>IS</w:t>
            </w:r>
            <w:r w:rsidRPr="0093250E">
              <w:rPr>
                <w:color w:val="2B2A28"/>
              </w:rPr>
              <w:t>О</w:t>
            </w:r>
            <w:r w:rsidRPr="0093250E">
              <w:rPr>
                <w:color w:val="2B2A28"/>
                <w:lang w:val="en-US"/>
              </w:rPr>
              <w:t xml:space="preserve"> </w:t>
            </w:r>
            <w:r w:rsidR="009D156F" w:rsidRPr="0093250E">
              <w:rPr>
                <w:color w:val="2B2A28"/>
                <w:lang w:val="en-US"/>
              </w:rPr>
              <w:t>/</w:t>
            </w:r>
            <w:r w:rsidR="009D156F" w:rsidRPr="0093250E">
              <w:rPr>
                <w:color w:val="2B2A28"/>
              </w:rPr>
              <w:t>Т</w:t>
            </w:r>
            <w:r w:rsidRPr="0093250E">
              <w:rPr>
                <w:color w:val="2B2A28"/>
                <w:lang w:val="en-US"/>
              </w:rPr>
              <w:t>R</w:t>
            </w:r>
            <w:r w:rsidRPr="0093250E">
              <w:rPr>
                <w:lang w:val="en-US"/>
              </w:rPr>
              <w:t xml:space="preserve"> 22411:2008</w:t>
            </w:r>
            <w:r w:rsidR="009D156F" w:rsidRPr="0093250E">
              <w:rPr>
                <w:color w:val="2B2A28"/>
                <w:spacing w:val="5"/>
                <w:lang w:val="en-US"/>
              </w:rPr>
              <w:t xml:space="preserve"> </w:t>
            </w:r>
            <w:r w:rsidRPr="0093250E">
              <w:rPr>
                <w:lang w:val="en-US"/>
              </w:rPr>
              <w:t>Ergonomics data and guidelines for the application of ISO/IEC Guide 71 to products and services to address the needs of older persons and persons with disabilities</w:t>
            </w:r>
          </w:p>
        </w:tc>
        <w:tc>
          <w:tcPr>
            <w:tcW w:w="3118" w:type="dxa"/>
          </w:tcPr>
          <w:p w14:paraId="01E77CB3" w14:textId="77777777" w:rsidR="009D3F14" w:rsidRDefault="00F058BA" w:rsidP="00DF6C8D">
            <w:pPr>
              <w:suppressAutoHyphens/>
              <w:jc w:val="center"/>
            </w:pPr>
            <w:r>
              <w:t>-</w:t>
            </w:r>
          </w:p>
        </w:tc>
        <w:tc>
          <w:tcPr>
            <w:tcW w:w="3084" w:type="dxa"/>
          </w:tcPr>
          <w:p w14:paraId="28A78983" w14:textId="77777777" w:rsidR="009D3F14" w:rsidRDefault="00F058BA" w:rsidP="00DF6C8D">
            <w:pPr>
              <w:suppressAutoHyphens/>
              <w:jc w:val="center"/>
            </w:pPr>
            <w:r>
              <w:t>-</w:t>
            </w:r>
          </w:p>
        </w:tc>
      </w:tr>
      <w:tr w:rsidR="0079407E" w14:paraId="75665A96" w14:textId="77777777" w:rsidTr="0093250E">
        <w:tc>
          <w:tcPr>
            <w:tcW w:w="3402" w:type="dxa"/>
          </w:tcPr>
          <w:p w14:paraId="1ACD4549" w14:textId="77777777" w:rsidR="005765B1" w:rsidRPr="0093250E" w:rsidRDefault="005765B1" w:rsidP="005765B1">
            <w:pPr>
              <w:pStyle w:val="p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en-US"/>
              </w:rPr>
            </w:pPr>
            <w:r w:rsidRPr="0093250E">
              <w:rPr>
                <w:iCs/>
                <w:color w:val="000000"/>
                <w:lang w:val="en-US"/>
              </w:rPr>
              <w:t>ISO 29990-2010 Learning services for non-formal education and training -</w:t>
            </w:r>
          </w:p>
          <w:p w14:paraId="4FE7C016" w14:textId="77777777" w:rsidR="0079407E" w:rsidRPr="0093250E" w:rsidRDefault="005765B1" w:rsidP="005765B1">
            <w:pPr>
              <w:pStyle w:val="p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  <w:lang w:val="en-US"/>
              </w:rPr>
            </w:pPr>
            <w:r w:rsidRPr="0093250E">
              <w:rPr>
                <w:iCs/>
                <w:color w:val="000000"/>
                <w:lang w:val="en-US"/>
              </w:rPr>
              <w:t>basic requirements for service providers</w:t>
            </w:r>
            <w:r w:rsidRPr="0093250E">
              <w:rPr>
                <w:color w:val="2B2A28"/>
                <w:lang w:val="en-US"/>
              </w:rPr>
              <w:t>)</w:t>
            </w:r>
          </w:p>
        </w:tc>
        <w:tc>
          <w:tcPr>
            <w:tcW w:w="3118" w:type="dxa"/>
          </w:tcPr>
          <w:p w14:paraId="08C0D92C" w14:textId="77777777" w:rsidR="0079407E" w:rsidRDefault="005765B1" w:rsidP="0079407E">
            <w:pPr>
              <w:suppressAutoHyphens/>
              <w:jc w:val="center"/>
            </w:pPr>
            <w:r w:rsidRPr="005765B1">
              <w:rPr>
                <w:iCs/>
                <w:color w:val="000000"/>
                <w:lang w:val="en-US"/>
              </w:rPr>
              <w:t>IDT</w:t>
            </w:r>
            <w:r>
              <w:t xml:space="preserve"> </w:t>
            </w:r>
          </w:p>
        </w:tc>
        <w:tc>
          <w:tcPr>
            <w:tcW w:w="3084" w:type="dxa"/>
          </w:tcPr>
          <w:p w14:paraId="695823E8" w14:textId="77777777" w:rsidR="0079407E" w:rsidRDefault="005765B1" w:rsidP="0079407E">
            <w:pPr>
              <w:suppressAutoHyphens/>
              <w:jc w:val="center"/>
            </w:pPr>
            <w:r>
              <w:rPr>
                <w:color w:val="2B2A28"/>
              </w:rPr>
              <w:t xml:space="preserve">СТ РК </w:t>
            </w:r>
            <w:r w:rsidRPr="00F97363">
              <w:rPr>
                <w:color w:val="2B2A28"/>
              </w:rPr>
              <w:t>ИСО</w:t>
            </w:r>
            <w:r w:rsidRPr="00F97363">
              <w:rPr>
                <w:color w:val="2B2A28"/>
                <w:spacing w:val="12"/>
              </w:rPr>
              <w:t xml:space="preserve"> </w:t>
            </w:r>
            <w:r>
              <w:rPr>
                <w:color w:val="2B2A28"/>
              </w:rPr>
              <w:t xml:space="preserve">29990:2017 </w:t>
            </w:r>
            <w:r w:rsidRPr="00F97363">
              <w:rPr>
                <w:color w:val="2B2A28"/>
              </w:rPr>
              <w:t>Образовательные</w:t>
            </w:r>
            <w:r w:rsidRPr="00F97363">
              <w:rPr>
                <w:color w:val="2B2A28"/>
                <w:spacing w:val="17"/>
              </w:rPr>
              <w:t xml:space="preserve"> </w:t>
            </w:r>
            <w:r w:rsidRPr="00F97363">
              <w:rPr>
                <w:color w:val="2B2A28"/>
              </w:rPr>
              <w:t>услуги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для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неформального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образования</w:t>
            </w:r>
            <w:r w:rsidRPr="00F97363">
              <w:rPr>
                <w:color w:val="2B2A28"/>
                <w:spacing w:val="17"/>
              </w:rPr>
              <w:t xml:space="preserve"> </w:t>
            </w:r>
            <w:r w:rsidRPr="00F97363">
              <w:rPr>
                <w:color w:val="2B2A28"/>
              </w:rPr>
              <w:t>и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обучения.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Основные</w:t>
            </w:r>
            <w:r w:rsidRPr="00F97363">
              <w:rPr>
                <w:color w:val="2B2A28"/>
                <w:spacing w:val="16"/>
              </w:rPr>
              <w:t xml:space="preserve"> </w:t>
            </w:r>
            <w:r w:rsidRPr="00F97363">
              <w:rPr>
                <w:color w:val="2B2A28"/>
              </w:rPr>
              <w:t>требования</w:t>
            </w:r>
            <w:r w:rsidRPr="00F97363">
              <w:rPr>
                <w:color w:val="2B2A28"/>
                <w:spacing w:val="17"/>
              </w:rPr>
              <w:t xml:space="preserve"> </w:t>
            </w:r>
            <w:proofErr w:type="gramStart"/>
            <w:r w:rsidRPr="00F97363">
              <w:rPr>
                <w:color w:val="2B2A28"/>
              </w:rPr>
              <w:t>к</w:t>
            </w:r>
            <w:r w:rsidRPr="00F97363">
              <w:rPr>
                <w:color w:val="2B2A28"/>
                <w:spacing w:val="-46"/>
              </w:rPr>
              <w:t xml:space="preserve"> </w:t>
            </w:r>
            <w:r>
              <w:rPr>
                <w:color w:val="2B2A28"/>
                <w:spacing w:val="-46"/>
              </w:rPr>
              <w:t xml:space="preserve"> </w:t>
            </w:r>
            <w:r w:rsidRPr="00F97363">
              <w:rPr>
                <w:color w:val="2B2A28"/>
              </w:rPr>
              <w:t>поставщикам</w:t>
            </w:r>
            <w:proofErr w:type="gramEnd"/>
            <w:r w:rsidRPr="00F97363">
              <w:rPr>
                <w:color w:val="2B2A28"/>
                <w:spacing w:val="-7"/>
              </w:rPr>
              <w:t xml:space="preserve"> </w:t>
            </w:r>
            <w:r w:rsidRPr="00F97363">
              <w:rPr>
                <w:color w:val="2B2A28"/>
              </w:rPr>
              <w:t>услуг</w:t>
            </w:r>
          </w:p>
        </w:tc>
      </w:tr>
      <w:tr w:rsidR="0079407E" w14:paraId="046954F9" w14:textId="77777777" w:rsidTr="0093250E">
        <w:tc>
          <w:tcPr>
            <w:tcW w:w="3402" w:type="dxa"/>
          </w:tcPr>
          <w:p w14:paraId="72AE2E7D" w14:textId="77777777" w:rsidR="0079407E" w:rsidRPr="0093250E" w:rsidRDefault="0079407E" w:rsidP="0079407E">
            <w:pPr>
              <w:widowControl w:val="0"/>
              <w:tabs>
                <w:tab w:val="left" w:pos="1066"/>
              </w:tabs>
              <w:autoSpaceDE w:val="0"/>
              <w:autoSpaceDN w:val="0"/>
              <w:jc w:val="both"/>
              <w:rPr>
                <w:color w:val="2B2A28"/>
                <w:lang w:val="en-US"/>
              </w:rPr>
            </w:pPr>
            <w:r w:rsidRPr="0093250E">
              <w:rPr>
                <w:color w:val="2B2A28"/>
              </w:rPr>
              <w:t>ИСО</w:t>
            </w:r>
            <w:r w:rsidRPr="0093250E">
              <w:rPr>
                <w:color w:val="2B2A28"/>
                <w:spacing w:val="22"/>
                <w:lang w:val="en-US"/>
              </w:rPr>
              <w:t xml:space="preserve"> </w:t>
            </w:r>
            <w:r w:rsidRPr="0093250E">
              <w:rPr>
                <w:color w:val="2B2A28"/>
                <w:lang w:val="en-US"/>
              </w:rPr>
              <w:t xml:space="preserve">29991:2014 </w:t>
            </w:r>
            <w:r w:rsidR="00702F82" w:rsidRPr="0093250E">
              <w:rPr>
                <w:color w:val="2B2A28"/>
                <w:lang w:val="en-US"/>
              </w:rPr>
              <w:t>Language learning services outside formal education. Requirements</w:t>
            </w:r>
          </w:p>
          <w:p w14:paraId="1F3A774F" w14:textId="77777777" w:rsidR="0079407E" w:rsidRPr="0093250E" w:rsidRDefault="0079407E" w:rsidP="00702F82">
            <w:pPr>
              <w:widowControl w:val="0"/>
              <w:tabs>
                <w:tab w:val="left" w:pos="1066"/>
              </w:tabs>
              <w:autoSpaceDE w:val="0"/>
              <w:autoSpaceDN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</w:tcPr>
          <w:p w14:paraId="20FFDBF5" w14:textId="77777777" w:rsidR="0079407E" w:rsidRDefault="00702F82" w:rsidP="0079407E">
            <w:pPr>
              <w:suppressAutoHyphens/>
              <w:jc w:val="center"/>
            </w:pPr>
            <w:r w:rsidRPr="005765B1">
              <w:rPr>
                <w:iCs/>
                <w:color w:val="000000"/>
                <w:lang w:val="en-US"/>
              </w:rPr>
              <w:t>IDT</w:t>
            </w:r>
          </w:p>
        </w:tc>
        <w:tc>
          <w:tcPr>
            <w:tcW w:w="3084" w:type="dxa"/>
          </w:tcPr>
          <w:p w14:paraId="12A5F9B5" w14:textId="77777777" w:rsidR="0079407E" w:rsidRDefault="002F5780" w:rsidP="002F5780">
            <w:pPr>
              <w:suppressAutoHyphens/>
              <w:jc w:val="center"/>
            </w:pPr>
            <w:r>
              <w:rPr>
                <w:color w:val="2B2A28"/>
              </w:rPr>
              <w:t>СТ РК ИСО 29991:2017 Образовательные у</w:t>
            </w:r>
            <w:r w:rsidRPr="009D156F">
              <w:rPr>
                <w:color w:val="2B2A28"/>
              </w:rPr>
              <w:t>слуги</w:t>
            </w:r>
            <w:r w:rsidRPr="009D156F">
              <w:rPr>
                <w:color w:val="2B2A28"/>
                <w:spacing w:val="26"/>
              </w:rPr>
              <w:t xml:space="preserve"> </w:t>
            </w:r>
            <w:r w:rsidRPr="009D156F">
              <w:rPr>
                <w:color w:val="2B2A28"/>
              </w:rPr>
              <w:t>по</w:t>
            </w:r>
            <w:r w:rsidRPr="009D156F">
              <w:rPr>
                <w:color w:val="2B2A28"/>
                <w:spacing w:val="26"/>
              </w:rPr>
              <w:t xml:space="preserve"> </w:t>
            </w:r>
            <w:r>
              <w:rPr>
                <w:color w:val="2B2A28"/>
              </w:rPr>
              <w:t>иностранным языкам</w:t>
            </w:r>
            <w:r w:rsidRPr="009D156F">
              <w:rPr>
                <w:color w:val="2B2A28"/>
                <w:spacing w:val="26"/>
              </w:rPr>
              <w:t xml:space="preserve"> </w:t>
            </w:r>
            <w:r>
              <w:rPr>
                <w:color w:val="2B2A28"/>
              </w:rPr>
              <w:t>в сфере не</w:t>
            </w:r>
            <w:r w:rsidRPr="009D156F">
              <w:rPr>
                <w:color w:val="2B2A28"/>
              </w:rPr>
              <w:t>формального</w:t>
            </w:r>
            <w:r w:rsidRPr="009D156F">
              <w:rPr>
                <w:color w:val="2B2A28"/>
                <w:spacing w:val="26"/>
              </w:rPr>
              <w:t xml:space="preserve"> </w:t>
            </w:r>
            <w:r w:rsidRPr="009D156F">
              <w:rPr>
                <w:color w:val="2B2A28"/>
              </w:rPr>
              <w:t>образования.</w:t>
            </w:r>
            <w:r w:rsidRPr="009D156F">
              <w:rPr>
                <w:color w:val="2B2A28"/>
                <w:spacing w:val="26"/>
              </w:rPr>
              <w:t xml:space="preserve"> </w:t>
            </w:r>
            <w:r w:rsidRPr="009D156F">
              <w:rPr>
                <w:color w:val="2B2A28"/>
              </w:rPr>
              <w:t>Требования</w:t>
            </w:r>
          </w:p>
        </w:tc>
      </w:tr>
    </w:tbl>
    <w:p w14:paraId="57ED7B1E" w14:textId="77777777" w:rsidR="00386541" w:rsidRDefault="00386541" w:rsidP="00386541">
      <w:pPr>
        <w:suppressAutoHyphens/>
        <w:jc w:val="center"/>
      </w:pPr>
    </w:p>
    <w:p w14:paraId="4C99239C" w14:textId="77777777" w:rsidR="00CE26BB" w:rsidRDefault="00CE26BB" w:rsidP="00386541">
      <w:pPr>
        <w:suppressAutoHyphens/>
        <w:jc w:val="center"/>
      </w:pPr>
    </w:p>
    <w:p w14:paraId="29F7FF39" w14:textId="77777777" w:rsidR="002A5501" w:rsidRDefault="002A5501" w:rsidP="00386541">
      <w:pPr>
        <w:suppressAutoHyphens/>
        <w:jc w:val="center"/>
      </w:pPr>
    </w:p>
    <w:p w14:paraId="2A070899" w14:textId="77777777" w:rsidR="00453EAA" w:rsidRDefault="00453EAA" w:rsidP="00386541">
      <w:pPr>
        <w:suppressAutoHyphens/>
        <w:jc w:val="center"/>
      </w:pPr>
    </w:p>
    <w:p w14:paraId="6AE195B8" w14:textId="77777777" w:rsidR="00453EAA" w:rsidRDefault="00453EAA" w:rsidP="00386541">
      <w:pPr>
        <w:suppressAutoHyphens/>
        <w:jc w:val="center"/>
      </w:pPr>
    </w:p>
    <w:p w14:paraId="6B39A043" w14:textId="77777777" w:rsidR="00453EAA" w:rsidRDefault="00453EAA" w:rsidP="00386541">
      <w:pPr>
        <w:suppressAutoHyphens/>
        <w:jc w:val="center"/>
      </w:pPr>
    </w:p>
    <w:p w14:paraId="1CC62440" w14:textId="77777777" w:rsidR="00453EAA" w:rsidRDefault="00453EAA" w:rsidP="00386541">
      <w:pPr>
        <w:suppressAutoHyphens/>
        <w:jc w:val="center"/>
      </w:pPr>
    </w:p>
    <w:p w14:paraId="7869731A" w14:textId="77777777" w:rsidR="00453EAA" w:rsidRDefault="00453EAA" w:rsidP="00386541">
      <w:pPr>
        <w:suppressAutoHyphens/>
        <w:jc w:val="center"/>
      </w:pPr>
    </w:p>
    <w:p w14:paraId="0071B412" w14:textId="77777777" w:rsidR="00453EAA" w:rsidRDefault="00453EAA" w:rsidP="00386541">
      <w:pPr>
        <w:suppressAutoHyphens/>
        <w:jc w:val="center"/>
      </w:pPr>
    </w:p>
    <w:p w14:paraId="2515C153" w14:textId="77777777" w:rsidR="00453EAA" w:rsidRDefault="00453EAA" w:rsidP="00386541">
      <w:pPr>
        <w:suppressAutoHyphens/>
        <w:jc w:val="center"/>
      </w:pPr>
    </w:p>
    <w:p w14:paraId="4EA65C21" w14:textId="77777777" w:rsidR="00453EAA" w:rsidRDefault="00453EAA" w:rsidP="00386541">
      <w:pPr>
        <w:suppressAutoHyphens/>
        <w:jc w:val="center"/>
      </w:pPr>
    </w:p>
    <w:p w14:paraId="5F292E33" w14:textId="77777777" w:rsidR="00453EAA" w:rsidRDefault="00453EAA" w:rsidP="00386541">
      <w:pPr>
        <w:suppressAutoHyphens/>
        <w:jc w:val="center"/>
      </w:pPr>
    </w:p>
    <w:p w14:paraId="49DE3258" w14:textId="77777777" w:rsidR="00453EAA" w:rsidRDefault="00453EAA" w:rsidP="00386541">
      <w:pPr>
        <w:suppressAutoHyphens/>
        <w:jc w:val="center"/>
      </w:pPr>
    </w:p>
    <w:p w14:paraId="6C3E2F4F" w14:textId="77777777" w:rsidR="00453EAA" w:rsidRDefault="00453EAA" w:rsidP="00386541">
      <w:pPr>
        <w:suppressAutoHyphens/>
        <w:jc w:val="center"/>
      </w:pPr>
    </w:p>
    <w:p w14:paraId="28A9E5A2" w14:textId="77777777" w:rsidR="00453EAA" w:rsidRDefault="00453EAA" w:rsidP="00386541">
      <w:pPr>
        <w:suppressAutoHyphens/>
        <w:jc w:val="center"/>
      </w:pPr>
    </w:p>
    <w:p w14:paraId="18DB3C1D" w14:textId="77777777" w:rsidR="00453EAA" w:rsidRDefault="00453EAA" w:rsidP="00386541">
      <w:pPr>
        <w:suppressAutoHyphens/>
        <w:jc w:val="center"/>
      </w:pPr>
    </w:p>
    <w:p w14:paraId="2D9DEA38" w14:textId="77777777" w:rsidR="00453EAA" w:rsidRDefault="00453EAA" w:rsidP="00386541">
      <w:pPr>
        <w:suppressAutoHyphens/>
        <w:jc w:val="center"/>
      </w:pPr>
    </w:p>
    <w:p w14:paraId="1E2F3D56" w14:textId="77777777" w:rsidR="00453EAA" w:rsidRDefault="00453EAA" w:rsidP="00386541">
      <w:pPr>
        <w:suppressAutoHyphens/>
        <w:jc w:val="center"/>
      </w:pPr>
    </w:p>
    <w:p w14:paraId="1550E1AA" w14:textId="77777777" w:rsidR="00453EAA" w:rsidRDefault="00453EAA" w:rsidP="00386541">
      <w:pPr>
        <w:suppressAutoHyphens/>
        <w:jc w:val="center"/>
      </w:pPr>
    </w:p>
    <w:p w14:paraId="5AEDECEE" w14:textId="77777777" w:rsidR="00453EAA" w:rsidRDefault="00453EAA" w:rsidP="00386541">
      <w:pPr>
        <w:suppressAutoHyphens/>
        <w:jc w:val="center"/>
      </w:pPr>
    </w:p>
    <w:p w14:paraId="74A74CCF" w14:textId="77777777" w:rsidR="00453EAA" w:rsidRDefault="00453EAA" w:rsidP="00386541">
      <w:pPr>
        <w:suppressAutoHyphens/>
        <w:jc w:val="center"/>
      </w:pPr>
    </w:p>
    <w:p w14:paraId="513AA60C" w14:textId="77777777" w:rsidR="00453EAA" w:rsidRDefault="00453EAA" w:rsidP="00386541">
      <w:pPr>
        <w:suppressAutoHyphens/>
        <w:jc w:val="center"/>
      </w:pPr>
    </w:p>
    <w:p w14:paraId="5200F625" w14:textId="77777777" w:rsidR="00453EAA" w:rsidRDefault="00453EAA" w:rsidP="00386541">
      <w:pPr>
        <w:suppressAutoHyphens/>
        <w:jc w:val="center"/>
      </w:pPr>
    </w:p>
    <w:p w14:paraId="09EFD6D7" w14:textId="77777777" w:rsidR="00453EAA" w:rsidRDefault="00453EAA" w:rsidP="00386541">
      <w:pPr>
        <w:suppressAutoHyphens/>
        <w:jc w:val="center"/>
      </w:pPr>
    </w:p>
    <w:p w14:paraId="5111B113" w14:textId="77777777" w:rsidR="00453EAA" w:rsidRDefault="00453EAA" w:rsidP="00386541">
      <w:pPr>
        <w:suppressAutoHyphens/>
        <w:jc w:val="center"/>
      </w:pPr>
    </w:p>
    <w:p w14:paraId="2EC2FDDF" w14:textId="77777777" w:rsidR="00453EAA" w:rsidRDefault="00453EAA" w:rsidP="00386541">
      <w:pPr>
        <w:suppressAutoHyphens/>
        <w:jc w:val="center"/>
      </w:pPr>
    </w:p>
    <w:p w14:paraId="099210EF" w14:textId="77777777" w:rsidR="00453EAA" w:rsidRDefault="00453EAA" w:rsidP="00386541">
      <w:pPr>
        <w:suppressAutoHyphens/>
        <w:jc w:val="center"/>
      </w:pPr>
    </w:p>
    <w:p w14:paraId="43A047C9" w14:textId="77777777" w:rsidR="00453EAA" w:rsidRDefault="00453EAA" w:rsidP="00386541">
      <w:pPr>
        <w:suppressAutoHyphens/>
        <w:jc w:val="center"/>
      </w:pPr>
    </w:p>
    <w:p w14:paraId="76EED53D" w14:textId="77777777" w:rsidR="00453EAA" w:rsidRDefault="00453EAA" w:rsidP="00386541">
      <w:pPr>
        <w:suppressAutoHyphens/>
        <w:jc w:val="center"/>
      </w:pPr>
    </w:p>
    <w:p w14:paraId="43778297" w14:textId="77777777" w:rsidR="00453EAA" w:rsidRDefault="00453EAA" w:rsidP="00386541">
      <w:pPr>
        <w:suppressAutoHyphens/>
        <w:jc w:val="center"/>
      </w:pPr>
    </w:p>
    <w:p w14:paraId="5AD9B764" w14:textId="77777777" w:rsidR="00453EAA" w:rsidRDefault="00453EAA" w:rsidP="00386541">
      <w:pPr>
        <w:suppressAutoHyphens/>
        <w:jc w:val="center"/>
      </w:pPr>
    </w:p>
    <w:p w14:paraId="6D5D5DAD" w14:textId="77777777" w:rsidR="00453EAA" w:rsidRDefault="00453EAA" w:rsidP="00386541">
      <w:pPr>
        <w:suppressAutoHyphens/>
        <w:jc w:val="center"/>
      </w:pPr>
    </w:p>
    <w:p w14:paraId="31DFBAB2" w14:textId="77777777" w:rsidR="00453EAA" w:rsidRDefault="00453EAA" w:rsidP="00386541">
      <w:pPr>
        <w:suppressAutoHyphens/>
        <w:jc w:val="center"/>
      </w:pPr>
    </w:p>
    <w:p w14:paraId="6F0A1A73" w14:textId="77777777" w:rsidR="00453EAA" w:rsidRDefault="00453EAA" w:rsidP="00386541">
      <w:pPr>
        <w:suppressAutoHyphens/>
        <w:jc w:val="center"/>
      </w:pPr>
    </w:p>
    <w:p w14:paraId="71A59B2C" w14:textId="77777777" w:rsidR="00453EAA" w:rsidRDefault="00453EAA" w:rsidP="00386541">
      <w:pPr>
        <w:suppressAutoHyphens/>
        <w:jc w:val="center"/>
      </w:pPr>
    </w:p>
    <w:p w14:paraId="793EC850" w14:textId="77777777" w:rsidR="00453EAA" w:rsidRDefault="00453EAA" w:rsidP="00386541">
      <w:pPr>
        <w:suppressAutoHyphens/>
        <w:jc w:val="center"/>
      </w:pPr>
    </w:p>
    <w:p w14:paraId="7897A377" w14:textId="77777777" w:rsidR="00453EAA" w:rsidRDefault="00453EAA" w:rsidP="00386541">
      <w:pPr>
        <w:suppressAutoHyphens/>
        <w:jc w:val="center"/>
      </w:pPr>
    </w:p>
    <w:p w14:paraId="6C66F68D" w14:textId="77777777" w:rsidR="00453EAA" w:rsidRDefault="00453EAA" w:rsidP="00386541">
      <w:pPr>
        <w:suppressAutoHyphens/>
        <w:jc w:val="center"/>
      </w:pPr>
    </w:p>
    <w:p w14:paraId="450D75D6" w14:textId="77777777" w:rsidR="00453EAA" w:rsidRDefault="00453EAA" w:rsidP="00386541">
      <w:pPr>
        <w:suppressAutoHyphens/>
        <w:jc w:val="center"/>
      </w:pPr>
    </w:p>
    <w:p w14:paraId="306E5AE6" w14:textId="77777777" w:rsidR="00453EAA" w:rsidRDefault="00453EAA" w:rsidP="00386541">
      <w:pPr>
        <w:suppressAutoHyphens/>
        <w:jc w:val="center"/>
      </w:pPr>
    </w:p>
    <w:p w14:paraId="14A20053" w14:textId="77777777" w:rsidR="00C17ED9" w:rsidRDefault="00C17ED9" w:rsidP="00386541">
      <w:pPr>
        <w:suppressAutoHyphens/>
        <w:jc w:val="center"/>
      </w:pPr>
    </w:p>
    <w:p w14:paraId="25F330AB" w14:textId="77777777" w:rsidR="00C17ED9" w:rsidRDefault="00C17ED9" w:rsidP="00386541">
      <w:pPr>
        <w:suppressAutoHyphens/>
        <w:jc w:val="center"/>
      </w:pPr>
    </w:p>
    <w:p w14:paraId="7D9ED2A7" w14:textId="77777777" w:rsidR="00C17ED9" w:rsidRDefault="00C17ED9" w:rsidP="00386541">
      <w:pPr>
        <w:suppressAutoHyphens/>
        <w:jc w:val="center"/>
      </w:pPr>
    </w:p>
    <w:p w14:paraId="51045C42" w14:textId="77777777" w:rsidR="00C17ED9" w:rsidRDefault="00C17ED9" w:rsidP="00386541">
      <w:pPr>
        <w:suppressAutoHyphens/>
        <w:jc w:val="center"/>
      </w:pPr>
    </w:p>
    <w:p w14:paraId="2F54391A" w14:textId="77777777" w:rsidR="00C17ED9" w:rsidRDefault="00C17ED9" w:rsidP="00386541">
      <w:pPr>
        <w:suppressAutoHyphens/>
        <w:jc w:val="center"/>
      </w:pPr>
    </w:p>
    <w:p w14:paraId="4D1F6E37" w14:textId="77777777" w:rsidR="00C17ED9" w:rsidRDefault="00C17ED9" w:rsidP="00386541">
      <w:pPr>
        <w:suppressAutoHyphens/>
        <w:jc w:val="center"/>
      </w:pPr>
    </w:p>
    <w:p w14:paraId="49D410AB" w14:textId="77777777" w:rsidR="00C17ED9" w:rsidRDefault="00C17ED9" w:rsidP="00386541">
      <w:pPr>
        <w:suppressAutoHyphens/>
        <w:jc w:val="center"/>
      </w:pPr>
    </w:p>
    <w:p w14:paraId="67903E0B" w14:textId="77777777" w:rsidR="0093250E" w:rsidRDefault="0093250E" w:rsidP="00386541">
      <w:pPr>
        <w:suppressAutoHyphens/>
        <w:jc w:val="center"/>
      </w:pPr>
    </w:p>
    <w:p w14:paraId="23A9289B" w14:textId="77777777" w:rsidR="0093250E" w:rsidRDefault="0093250E" w:rsidP="00386541">
      <w:pPr>
        <w:suppressAutoHyphens/>
        <w:jc w:val="center"/>
      </w:pPr>
    </w:p>
    <w:p w14:paraId="2B877869" w14:textId="77777777" w:rsidR="0093250E" w:rsidRDefault="0093250E" w:rsidP="00386541">
      <w:pPr>
        <w:suppressAutoHyphens/>
        <w:jc w:val="center"/>
      </w:pPr>
    </w:p>
    <w:p w14:paraId="07230D2B" w14:textId="77777777" w:rsidR="0093250E" w:rsidRDefault="0093250E" w:rsidP="00386541">
      <w:pPr>
        <w:suppressAutoHyphens/>
        <w:jc w:val="center"/>
      </w:pPr>
    </w:p>
    <w:p w14:paraId="66BCE6DD" w14:textId="77777777" w:rsidR="0093250E" w:rsidRDefault="0093250E" w:rsidP="00386541">
      <w:pPr>
        <w:suppressAutoHyphens/>
        <w:jc w:val="center"/>
      </w:pPr>
    </w:p>
    <w:p w14:paraId="77F1879F" w14:textId="77777777" w:rsidR="00C17ED9" w:rsidRDefault="00C17ED9" w:rsidP="00386541">
      <w:pPr>
        <w:suppressAutoHyphens/>
        <w:jc w:val="center"/>
      </w:pPr>
    </w:p>
    <w:p w14:paraId="07ECC8B7" w14:textId="77777777" w:rsidR="002A5501" w:rsidRPr="005D2279" w:rsidRDefault="002A5501" w:rsidP="002A5501">
      <w:pPr>
        <w:suppressAutoHyphens/>
        <w:jc w:val="both"/>
      </w:pPr>
      <w:r w:rsidRPr="005D2279">
        <w:rPr>
          <w:b/>
        </w:rPr>
        <w:t>_____________________________________________</w:t>
      </w:r>
      <w:r>
        <w:rPr>
          <w:b/>
        </w:rPr>
        <w:t>______________________________</w:t>
      </w:r>
    </w:p>
    <w:p w14:paraId="21DCC1F7" w14:textId="77777777" w:rsidR="002A5501" w:rsidRPr="00DD18E0" w:rsidRDefault="00C17ED9" w:rsidP="002A5501">
      <w:pPr>
        <w:suppressAutoHyphens/>
        <w:jc w:val="both"/>
        <w:rPr>
          <w:b/>
        </w:rPr>
      </w:pPr>
      <w:r>
        <w:rPr>
          <w:b/>
        </w:rPr>
        <w:t xml:space="preserve">УДК </w:t>
      </w:r>
      <w:r w:rsidR="002A5501" w:rsidRPr="00E63C30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</w:t>
      </w:r>
      <w:r w:rsidR="002A5501" w:rsidRPr="00E63C30">
        <w:rPr>
          <w:b/>
        </w:rPr>
        <w:t xml:space="preserve">       МКС </w:t>
      </w:r>
      <w:r w:rsidR="00630CAB" w:rsidRPr="00DD18E0">
        <w:rPr>
          <w:b/>
        </w:rPr>
        <w:t>35.240.90</w:t>
      </w:r>
    </w:p>
    <w:p w14:paraId="2D09DE06" w14:textId="77777777" w:rsidR="002A5501" w:rsidRPr="000D521C" w:rsidRDefault="00C17ED9" w:rsidP="002A5501">
      <w:pPr>
        <w:suppressAutoHyphens/>
        <w:jc w:val="both"/>
      </w:pPr>
      <w:r>
        <w:t xml:space="preserve">     </w:t>
      </w:r>
    </w:p>
    <w:p w14:paraId="6E9755FB" w14:textId="77777777" w:rsidR="002A5501" w:rsidRDefault="002A5501" w:rsidP="002A5501">
      <w:pPr>
        <w:pBdr>
          <w:bottom w:val="single" w:sz="12" w:space="1" w:color="auto"/>
        </w:pBdr>
        <w:jc w:val="both"/>
      </w:pPr>
      <w:r w:rsidRPr="005D2279">
        <w:rPr>
          <w:b/>
        </w:rPr>
        <w:t>Ключевые слова</w:t>
      </w:r>
      <w:r w:rsidRPr="005D2279">
        <w:t xml:space="preserve">: </w:t>
      </w:r>
      <w:r w:rsidR="00C17ED9">
        <w:t>Обучение вне формального образования</w:t>
      </w:r>
      <w:r>
        <w:t xml:space="preserve">, </w:t>
      </w:r>
      <w:r w:rsidR="0081050E">
        <w:t>услуги по обучению</w:t>
      </w:r>
      <w:r>
        <w:t xml:space="preserve">, </w:t>
      </w:r>
      <w:r w:rsidR="00C17ED9">
        <w:t xml:space="preserve">обучающийся, </w:t>
      </w:r>
      <w:r w:rsidR="0081050E">
        <w:t xml:space="preserve">мониторинг и </w:t>
      </w:r>
      <w:r w:rsidR="00F90882">
        <w:t>оценивание услуг</w:t>
      </w:r>
      <w:r w:rsidR="00C17ED9">
        <w:t>, спонсор</w:t>
      </w:r>
      <w:r>
        <w:t>.</w:t>
      </w:r>
    </w:p>
    <w:p w14:paraId="3ECA7B2A" w14:textId="77777777" w:rsidR="002A5501" w:rsidRDefault="002A5501" w:rsidP="00386541">
      <w:pPr>
        <w:suppressAutoHyphens/>
        <w:jc w:val="center"/>
      </w:pPr>
    </w:p>
    <w:p w14:paraId="78E3D332" w14:textId="77777777" w:rsidR="00630CAB" w:rsidRDefault="00630CAB" w:rsidP="00386541">
      <w:pPr>
        <w:suppressAutoHyphens/>
        <w:jc w:val="center"/>
      </w:pPr>
    </w:p>
    <w:p w14:paraId="572A164E" w14:textId="77777777" w:rsidR="00E07E85" w:rsidRDefault="00E07E85" w:rsidP="00386541">
      <w:pPr>
        <w:suppressAutoHyphens/>
        <w:jc w:val="center"/>
      </w:pPr>
    </w:p>
    <w:p w14:paraId="04A692F8" w14:textId="77777777" w:rsidR="00E07E85" w:rsidRPr="005D2279" w:rsidRDefault="00E07E85" w:rsidP="009D156F">
      <w:r w:rsidRPr="005D2279">
        <w:rPr>
          <w:b/>
        </w:rPr>
        <w:lastRenderedPageBreak/>
        <w:t>_____________________________________________</w:t>
      </w:r>
      <w:r>
        <w:rPr>
          <w:b/>
        </w:rPr>
        <w:t>______________________________</w:t>
      </w:r>
    </w:p>
    <w:p w14:paraId="0560E567" w14:textId="77777777" w:rsidR="0081050E" w:rsidRPr="00BD0938" w:rsidRDefault="0081050E" w:rsidP="0081050E">
      <w:pPr>
        <w:suppressAutoHyphens/>
        <w:jc w:val="both"/>
        <w:rPr>
          <w:b/>
        </w:rPr>
      </w:pPr>
      <w:r>
        <w:rPr>
          <w:b/>
        </w:rPr>
        <w:t xml:space="preserve">УДК </w:t>
      </w:r>
      <w:r w:rsidRPr="00E63C30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</w:t>
      </w:r>
      <w:r w:rsidRPr="00E63C30">
        <w:rPr>
          <w:b/>
        </w:rPr>
        <w:t xml:space="preserve">       МКС </w:t>
      </w:r>
      <w:r w:rsidR="00630CAB" w:rsidRPr="00BD0938">
        <w:rPr>
          <w:b/>
        </w:rPr>
        <w:t>35.240.90</w:t>
      </w:r>
    </w:p>
    <w:p w14:paraId="714D4175" w14:textId="77777777" w:rsidR="0081050E" w:rsidRPr="000D521C" w:rsidRDefault="0081050E" w:rsidP="0081050E">
      <w:pPr>
        <w:suppressAutoHyphens/>
        <w:jc w:val="both"/>
      </w:pPr>
      <w:r>
        <w:t xml:space="preserve">     </w:t>
      </w:r>
    </w:p>
    <w:p w14:paraId="3BD529AE" w14:textId="77777777" w:rsidR="0081050E" w:rsidRDefault="0081050E" w:rsidP="0081050E">
      <w:pPr>
        <w:pBdr>
          <w:bottom w:val="single" w:sz="12" w:space="1" w:color="auto"/>
        </w:pBdr>
        <w:jc w:val="both"/>
      </w:pPr>
      <w:r w:rsidRPr="005D2279">
        <w:rPr>
          <w:b/>
        </w:rPr>
        <w:t>Ключевые слова</w:t>
      </w:r>
      <w:r w:rsidRPr="005D2279">
        <w:t xml:space="preserve">: </w:t>
      </w:r>
      <w:r>
        <w:t xml:space="preserve">Обучение вне формального образования, услуги по обучению, </w:t>
      </w:r>
      <w:r w:rsidR="00F90882">
        <w:t>обучающийся, мониторинг и оценивание услуг</w:t>
      </w:r>
      <w:r>
        <w:t>, спонсор.</w:t>
      </w:r>
    </w:p>
    <w:p w14:paraId="7BACBB91" w14:textId="77777777" w:rsidR="00E07E85" w:rsidRDefault="00E07E85" w:rsidP="00386541">
      <w:pPr>
        <w:suppressAutoHyphens/>
        <w:jc w:val="center"/>
      </w:pPr>
    </w:p>
    <w:p w14:paraId="2CA4B532" w14:textId="77777777" w:rsidR="00E07E85" w:rsidRDefault="00E07E85" w:rsidP="00386541">
      <w:pPr>
        <w:suppressAutoHyphens/>
        <w:jc w:val="center"/>
      </w:pPr>
    </w:p>
    <w:p w14:paraId="45C7FB08" w14:textId="77777777" w:rsidR="00FE3B33" w:rsidRPr="009D156F" w:rsidRDefault="00FE3B33" w:rsidP="00FE3B33">
      <w:pPr>
        <w:suppressAutoHyphens/>
        <w:ind w:right="12" w:firstLine="567"/>
        <w:jc w:val="both"/>
        <w:rPr>
          <w:b/>
        </w:rPr>
      </w:pPr>
      <w:r w:rsidRPr="009D156F">
        <w:rPr>
          <w:b/>
        </w:rPr>
        <w:t>РАЗРАБОТЧИК</w:t>
      </w:r>
      <w:r w:rsidR="009D156F">
        <w:rPr>
          <w:b/>
        </w:rPr>
        <w:t>:</w:t>
      </w:r>
    </w:p>
    <w:p w14:paraId="23F640C4" w14:textId="77777777" w:rsidR="00FE3B33" w:rsidRPr="001815DE" w:rsidRDefault="00FE3B33" w:rsidP="00FE3B33">
      <w:pPr>
        <w:suppressAutoHyphens/>
        <w:ind w:right="12" w:firstLine="567"/>
        <w:jc w:val="both"/>
      </w:pPr>
    </w:p>
    <w:p w14:paraId="391F7765" w14:textId="77777777" w:rsidR="00FE3B33" w:rsidRPr="00FE3B33" w:rsidRDefault="0081050E" w:rsidP="00FE3B33">
      <w:pPr>
        <w:suppressAutoHyphens/>
        <w:ind w:right="12" w:firstLine="567"/>
        <w:jc w:val="both"/>
      </w:pPr>
      <w:r>
        <w:t>НАО</w:t>
      </w:r>
      <w:r w:rsidR="00FE3B33" w:rsidRPr="00FE3B33">
        <w:t xml:space="preserve"> «</w:t>
      </w:r>
      <w:r w:rsidR="009D156F">
        <w:t xml:space="preserve">Евразийский национальный университет им. </w:t>
      </w:r>
      <w:proofErr w:type="spellStart"/>
      <w:r w:rsidR="009D156F">
        <w:t>Л.Н.Гумилева</w:t>
      </w:r>
      <w:proofErr w:type="spellEnd"/>
      <w:r w:rsidR="00FE3B33" w:rsidRPr="00FE3B33">
        <w:t>»</w:t>
      </w:r>
    </w:p>
    <w:p w14:paraId="07342F84" w14:textId="77777777" w:rsidR="00FE3B33" w:rsidRPr="00FE3B33" w:rsidRDefault="00FE3B33" w:rsidP="00FE3B33">
      <w:pPr>
        <w:suppressAutoHyphens/>
        <w:ind w:right="12" w:firstLine="567"/>
        <w:jc w:val="both"/>
      </w:pPr>
    </w:p>
    <w:p w14:paraId="780F9BEA" w14:textId="77777777" w:rsidR="00FE3B33" w:rsidRPr="009D156F" w:rsidRDefault="00A05839" w:rsidP="00FE3B33">
      <w:pPr>
        <w:suppressAutoHyphens/>
        <w:ind w:right="12" w:firstLine="567"/>
        <w:jc w:val="both"/>
      </w:pPr>
      <w:r>
        <w:t>Ректор</w:t>
      </w:r>
      <w:r w:rsidRPr="009D156F">
        <w:t xml:space="preserve"> НАО</w:t>
      </w:r>
      <w:r w:rsidR="009D156F" w:rsidRPr="00FE3B33">
        <w:t xml:space="preserve"> «</w:t>
      </w:r>
      <w:r w:rsidR="009D156F">
        <w:t xml:space="preserve">ЕНУ им. </w:t>
      </w:r>
      <w:proofErr w:type="spellStart"/>
      <w:r w:rsidR="009D156F">
        <w:t>Л.Н.Гумилева</w:t>
      </w:r>
      <w:proofErr w:type="spellEnd"/>
      <w:r w:rsidR="009D156F" w:rsidRPr="00FE3B33">
        <w:t>»</w:t>
      </w:r>
      <w:r w:rsidR="009D156F">
        <w:t xml:space="preserve"> </w:t>
      </w:r>
      <w:r w:rsidR="009D156F" w:rsidRPr="009D156F">
        <w:t xml:space="preserve"> </w:t>
      </w:r>
      <w:r w:rsidR="00FE3B33" w:rsidRPr="009D156F">
        <w:t xml:space="preserve">      </w:t>
      </w:r>
      <w:r w:rsidR="009D156F">
        <w:t xml:space="preserve">                            </w:t>
      </w:r>
      <w:r w:rsidR="00FE3B33" w:rsidRPr="009D156F">
        <w:t xml:space="preserve">    </w:t>
      </w:r>
      <w:r w:rsidR="009D156F">
        <w:t>Е</w:t>
      </w:r>
      <w:r w:rsidR="00FE3B33" w:rsidRPr="009D156F">
        <w:t xml:space="preserve">. </w:t>
      </w:r>
      <w:r w:rsidR="009D156F">
        <w:t>Сыдыков</w:t>
      </w:r>
    </w:p>
    <w:p w14:paraId="09DD4C5C" w14:textId="77777777" w:rsidR="00FE3B33" w:rsidRPr="009D156F" w:rsidRDefault="00FE3B33" w:rsidP="00FE3B33">
      <w:pPr>
        <w:suppressAutoHyphens/>
        <w:ind w:right="12" w:firstLine="567"/>
        <w:jc w:val="both"/>
      </w:pPr>
    </w:p>
    <w:p w14:paraId="09C70BB7" w14:textId="5CF620F8" w:rsidR="00FE3B33" w:rsidRDefault="00FE3B33" w:rsidP="00FE3B33">
      <w:pPr>
        <w:suppressAutoHyphens/>
        <w:ind w:right="12" w:firstLine="567"/>
        <w:jc w:val="both"/>
      </w:pPr>
      <w:r>
        <w:t xml:space="preserve">Руководитель разработки                                                               </w:t>
      </w:r>
      <w:r w:rsidR="009D156F">
        <w:t>Б. Байхожаева</w:t>
      </w:r>
    </w:p>
    <w:p w14:paraId="341917FD" w14:textId="77777777" w:rsidR="00FE3B33" w:rsidRPr="0042316B" w:rsidRDefault="00FE3B33" w:rsidP="00FE3B33">
      <w:pPr>
        <w:suppressAutoHyphens/>
        <w:ind w:right="12" w:firstLine="567"/>
        <w:jc w:val="both"/>
      </w:pPr>
    </w:p>
    <w:p w14:paraId="2F984AF6" w14:textId="695BBFCE" w:rsidR="00DD18E0" w:rsidRDefault="00FE3B33" w:rsidP="00FE3B33">
      <w:pPr>
        <w:suppressAutoHyphens/>
        <w:ind w:right="12" w:firstLine="567"/>
        <w:jc w:val="both"/>
        <w:rPr>
          <w:lang w:val="kk-KZ"/>
        </w:rPr>
      </w:pPr>
      <w:proofErr w:type="spellStart"/>
      <w:r>
        <w:t>Исполнител</w:t>
      </w:r>
      <w:proofErr w:type="spellEnd"/>
      <w:r w:rsidR="00DD18E0">
        <w:rPr>
          <w:lang w:val="kk-KZ"/>
        </w:rPr>
        <w:t>и</w:t>
      </w:r>
      <w:r>
        <w:t xml:space="preserve">                                                                                    </w:t>
      </w:r>
      <w:r w:rsidR="00DD18E0">
        <w:t xml:space="preserve">Г. </w:t>
      </w:r>
      <w:r w:rsidR="00DD18E0">
        <w:rPr>
          <w:lang w:val="kk-KZ"/>
        </w:rPr>
        <w:t>Бектурганова</w:t>
      </w:r>
    </w:p>
    <w:p w14:paraId="41BA1AB4" w14:textId="7FDA2962" w:rsidR="00FE3B33" w:rsidRDefault="00DD18E0" w:rsidP="00FE3B33">
      <w:pPr>
        <w:suppressAutoHyphens/>
        <w:ind w:right="12" w:firstLine="567"/>
        <w:jc w:val="both"/>
      </w:pPr>
      <w:r>
        <w:rPr>
          <w:lang w:val="kk-KZ"/>
        </w:rPr>
        <w:t xml:space="preserve">                                                                                                           </w:t>
      </w:r>
      <w:r w:rsidR="00FE3B33">
        <w:t xml:space="preserve">К. </w:t>
      </w:r>
      <w:proofErr w:type="spellStart"/>
      <w:r w:rsidR="00FE3B33">
        <w:t>Киргизбаева</w:t>
      </w:r>
      <w:proofErr w:type="spellEnd"/>
    </w:p>
    <w:p w14:paraId="2BB1F65A" w14:textId="55DD2E23" w:rsidR="00DD18E0" w:rsidRDefault="00DD18E0" w:rsidP="00DD18E0">
      <w:pPr>
        <w:suppressAutoHyphens/>
        <w:ind w:right="12" w:firstLine="567"/>
        <w:jc w:val="center"/>
      </w:pPr>
      <w:r>
        <w:t xml:space="preserve">                                                                                         Е. </w:t>
      </w:r>
      <w:proofErr w:type="spellStart"/>
      <w:r>
        <w:t>Килибаев</w:t>
      </w:r>
      <w:proofErr w:type="spellEnd"/>
      <w:r>
        <w:t xml:space="preserve"> </w:t>
      </w:r>
    </w:p>
    <w:p w14:paraId="19237DA1" w14:textId="71EAC039" w:rsidR="00DD18E0" w:rsidRPr="0005002E" w:rsidRDefault="00DD18E0" w:rsidP="00DD18E0">
      <w:pPr>
        <w:suppressAutoHyphens/>
        <w:ind w:right="12" w:firstLine="567"/>
        <w:jc w:val="center"/>
      </w:pPr>
      <w:r>
        <w:t xml:space="preserve">                                                                                           Д. </w:t>
      </w:r>
      <w:proofErr w:type="spellStart"/>
      <w:r>
        <w:t>Каршалова</w:t>
      </w:r>
      <w:proofErr w:type="spellEnd"/>
    </w:p>
    <w:p w14:paraId="1B9F4468" w14:textId="77777777" w:rsidR="00C61BDB" w:rsidRPr="00DC36FD" w:rsidRDefault="00C61BDB" w:rsidP="004E1DCC">
      <w:pPr>
        <w:suppressAutoHyphens/>
      </w:pPr>
    </w:p>
    <w:sectPr w:rsidR="00C61BDB" w:rsidRPr="00DC36FD" w:rsidSect="00F964EF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418" w:right="1134" w:bottom="1418" w:left="1418" w:header="1021" w:footer="102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3D5F6" w14:textId="77777777" w:rsidR="00C3767A" w:rsidRDefault="00C3767A">
      <w:r>
        <w:separator/>
      </w:r>
    </w:p>
  </w:endnote>
  <w:endnote w:type="continuationSeparator" w:id="0">
    <w:p w14:paraId="2029C56B" w14:textId="77777777" w:rsidR="00C3767A" w:rsidRDefault="00C3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874745"/>
      <w:docPartObj>
        <w:docPartGallery w:val="Page Numbers (Bottom of Page)"/>
        <w:docPartUnique/>
      </w:docPartObj>
    </w:sdtPr>
    <w:sdtContent>
      <w:p w14:paraId="14F240FE" w14:textId="77777777" w:rsidR="008047F0" w:rsidRDefault="008047F0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882">
          <w:rPr>
            <w:noProof/>
          </w:rPr>
          <w:t>10</w:t>
        </w:r>
        <w:r>
          <w:fldChar w:fldCharType="end"/>
        </w:r>
      </w:p>
    </w:sdtContent>
  </w:sdt>
  <w:p w14:paraId="2CB3FCA2" w14:textId="77777777" w:rsidR="008047F0" w:rsidRDefault="008047F0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341177"/>
      <w:docPartObj>
        <w:docPartGallery w:val="Page Numbers (Bottom of Page)"/>
        <w:docPartUnique/>
      </w:docPartObj>
    </w:sdtPr>
    <w:sdtContent>
      <w:p w14:paraId="760EF302" w14:textId="77777777" w:rsidR="008047F0" w:rsidRDefault="008047F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882">
          <w:rPr>
            <w:noProof/>
          </w:rPr>
          <w:t>9</w:t>
        </w:r>
        <w:r>
          <w:fldChar w:fldCharType="end"/>
        </w:r>
      </w:p>
    </w:sdtContent>
  </w:sdt>
  <w:p w14:paraId="368D8B17" w14:textId="77777777" w:rsidR="008047F0" w:rsidRDefault="008047F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305F" w14:textId="77777777" w:rsidR="008047F0" w:rsidRDefault="008047F0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F90882">
      <w:rPr>
        <w:noProof/>
      </w:rPr>
      <w:t>12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CCB9" w14:textId="77777777" w:rsidR="008047F0" w:rsidRDefault="008047F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90882">
      <w:rPr>
        <w:noProof/>
      </w:rPr>
      <w:t>13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9996624"/>
      <w:docPartObj>
        <w:docPartGallery w:val="Page Numbers (Bottom of Page)"/>
        <w:docPartUnique/>
      </w:docPartObj>
    </w:sdtPr>
    <w:sdtContent>
      <w:p w14:paraId="6DFC13E4" w14:textId="77777777" w:rsidR="008047F0" w:rsidRPr="00FC657C" w:rsidRDefault="008047F0" w:rsidP="00FC657C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882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0B02" w14:textId="77777777" w:rsidR="00C3767A" w:rsidRDefault="00C3767A">
      <w:r>
        <w:separator/>
      </w:r>
    </w:p>
  </w:footnote>
  <w:footnote w:type="continuationSeparator" w:id="0">
    <w:p w14:paraId="2B871508" w14:textId="77777777" w:rsidR="00C3767A" w:rsidRDefault="00C3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47DB" w14:textId="77777777" w:rsidR="008047F0" w:rsidRPr="00E06E09" w:rsidRDefault="008047F0" w:rsidP="00E06E09">
    <w:pPr>
      <w:pStyle w:val="ab"/>
      <w:tabs>
        <w:tab w:val="clear" w:pos="4677"/>
        <w:tab w:val="clear" w:pos="9355"/>
        <w:tab w:val="left" w:pos="2780"/>
      </w:tabs>
      <w:rPr>
        <w:b/>
        <w:sz w:val="22"/>
        <w:szCs w:val="22"/>
      </w:rPr>
    </w:pPr>
    <w:r w:rsidRPr="00E06E09">
      <w:rPr>
        <w:b/>
        <w:sz w:val="22"/>
        <w:szCs w:val="22"/>
      </w:rPr>
      <w:t xml:space="preserve">СТ РК </w:t>
    </w:r>
    <w:r w:rsidRPr="00E06E09">
      <w:rPr>
        <w:b/>
        <w:sz w:val="22"/>
        <w:szCs w:val="22"/>
        <w:lang w:val="en-US"/>
      </w:rPr>
      <w:t>ISO</w:t>
    </w:r>
    <w:r>
      <w:rPr>
        <w:b/>
        <w:sz w:val="22"/>
        <w:szCs w:val="22"/>
      </w:rPr>
      <w:t xml:space="preserve"> </w:t>
    </w:r>
    <w:proofErr w:type="gramStart"/>
    <w:r>
      <w:rPr>
        <w:b/>
        <w:sz w:val="22"/>
        <w:szCs w:val="22"/>
      </w:rPr>
      <w:t>29993</w:t>
    </w:r>
    <w:r w:rsidRPr="00E06E09">
      <w:rPr>
        <w:b/>
        <w:sz w:val="22"/>
        <w:szCs w:val="22"/>
        <w:lang w:val="kk-KZ"/>
      </w:rPr>
      <w:t>-20</w:t>
    </w:r>
    <w:proofErr w:type="gramEnd"/>
    <w:r w:rsidRPr="00E06E09">
      <w:rPr>
        <w:b/>
        <w:sz w:val="22"/>
        <w:szCs w:val="22"/>
        <w:lang w:val="kk-KZ"/>
      </w:rPr>
      <w:t>__</w:t>
    </w:r>
  </w:p>
  <w:p w14:paraId="061C9798" w14:textId="77777777" w:rsidR="008047F0" w:rsidRPr="00F964EF" w:rsidRDefault="008047F0" w:rsidP="00ED5E27">
    <w:pPr>
      <w:pStyle w:val="ab"/>
      <w:rPr>
        <w:i/>
        <w:sz w:val="22"/>
        <w:szCs w:val="22"/>
      </w:rPr>
    </w:pPr>
    <w:r>
      <w:rPr>
        <w:i/>
        <w:sz w:val="22"/>
        <w:szCs w:val="22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0E86" w14:textId="77777777" w:rsidR="008047F0" w:rsidRPr="00E06E09" w:rsidRDefault="008047F0" w:rsidP="00ED5E27">
    <w:pPr>
      <w:pStyle w:val="ab"/>
      <w:jc w:val="right"/>
      <w:rPr>
        <w:b/>
        <w:sz w:val="22"/>
        <w:szCs w:val="22"/>
      </w:rPr>
    </w:pPr>
    <w:r w:rsidRPr="00E06E09">
      <w:rPr>
        <w:b/>
        <w:sz w:val="22"/>
        <w:szCs w:val="22"/>
      </w:rPr>
      <w:t xml:space="preserve">СТ РК </w:t>
    </w:r>
    <w:r w:rsidRPr="00E06E09">
      <w:rPr>
        <w:b/>
        <w:sz w:val="22"/>
        <w:szCs w:val="22"/>
        <w:lang w:val="en-US"/>
      </w:rPr>
      <w:t>ISO</w:t>
    </w:r>
    <w:r>
      <w:rPr>
        <w:b/>
        <w:sz w:val="22"/>
        <w:szCs w:val="22"/>
      </w:rPr>
      <w:t xml:space="preserve"> </w:t>
    </w:r>
    <w:proofErr w:type="gramStart"/>
    <w:r>
      <w:rPr>
        <w:b/>
        <w:sz w:val="22"/>
        <w:szCs w:val="22"/>
      </w:rPr>
      <w:t>29993</w:t>
    </w:r>
    <w:r w:rsidRPr="00E06E09">
      <w:rPr>
        <w:b/>
        <w:sz w:val="22"/>
        <w:szCs w:val="22"/>
        <w:lang w:val="kk-KZ"/>
      </w:rPr>
      <w:t>-20</w:t>
    </w:r>
    <w:proofErr w:type="gramEnd"/>
    <w:r w:rsidRPr="00E06E09">
      <w:rPr>
        <w:b/>
        <w:sz w:val="22"/>
        <w:szCs w:val="22"/>
        <w:lang w:val="kk-KZ"/>
      </w:rPr>
      <w:t>__</w:t>
    </w:r>
  </w:p>
  <w:p w14:paraId="445C056B" w14:textId="77777777" w:rsidR="008047F0" w:rsidRPr="007D5A72" w:rsidRDefault="008047F0" w:rsidP="00ED5E27">
    <w:pPr>
      <w:pStyle w:val="ab"/>
      <w:jc w:val="right"/>
      <w:rPr>
        <w:i/>
        <w:sz w:val="22"/>
        <w:szCs w:val="22"/>
      </w:rPr>
    </w:pPr>
    <w:r>
      <w:rPr>
        <w:i/>
        <w:sz w:val="22"/>
        <w:szCs w:val="22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7983" w14:textId="77777777" w:rsidR="008047F0" w:rsidRPr="00E06E09" w:rsidRDefault="008047F0" w:rsidP="00B17EF1">
    <w:pPr>
      <w:pStyle w:val="ab"/>
      <w:tabs>
        <w:tab w:val="clear" w:pos="4677"/>
        <w:tab w:val="clear" w:pos="9355"/>
        <w:tab w:val="left" w:pos="2780"/>
      </w:tabs>
      <w:rPr>
        <w:b/>
        <w:sz w:val="22"/>
        <w:szCs w:val="22"/>
      </w:rPr>
    </w:pPr>
    <w:r w:rsidRPr="00E06E09">
      <w:rPr>
        <w:b/>
        <w:sz w:val="22"/>
        <w:szCs w:val="22"/>
      </w:rPr>
      <w:t xml:space="preserve">СТ РК </w:t>
    </w:r>
    <w:r w:rsidRPr="00E06E09">
      <w:rPr>
        <w:b/>
        <w:sz w:val="22"/>
        <w:szCs w:val="22"/>
        <w:lang w:val="en-US"/>
      </w:rPr>
      <w:t>ISO</w:t>
    </w:r>
    <w:r w:rsidR="00453EAA">
      <w:rPr>
        <w:b/>
        <w:sz w:val="22"/>
        <w:szCs w:val="22"/>
      </w:rPr>
      <w:t xml:space="preserve"> </w:t>
    </w:r>
    <w:proofErr w:type="gramStart"/>
    <w:r w:rsidR="00453EAA">
      <w:rPr>
        <w:b/>
        <w:sz w:val="22"/>
        <w:szCs w:val="22"/>
      </w:rPr>
      <w:t>29993</w:t>
    </w:r>
    <w:r w:rsidRPr="00E06E09">
      <w:rPr>
        <w:b/>
        <w:sz w:val="22"/>
        <w:szCs w:val="22"/>
        <w:lang w:val="kk-KZ"/>
      </w:rPr>
      <w:t>-20</w:t>
    </w:r>
    <w:proofErr w:type="gramEnd"/>
    <w:r w:rsidRPr="00E06E09">
      <w:rPr>
        <w:b/>
        <w:sz w:val="22"/>
        <w:szCs w:val="22"/>
        <w:lang w:val="kk-KZ"/>
      </w:rPr>
      <w:t>__</w:t>
    </w:r>
  </w:p>
  <w:p w14:paraId="00C68138" w14:textId="77777777" w:rsidR="008047F0" w:rsidRPr="00B17EF1" w:rsidRDefault="00453EAA">
    <w:pPr>
      <w:pStyle w:val="ab"/>
      <w:rPr>
        <w:i/>
        <w:sz w:val="22"/>
        <w:szCs w:val="22"/>
      </w:rPr>
    </w:pPr>
    <w:r>
      <w:rPr>
        <w:i/>
        <w:sz w:val="22"/>
        <w:szCs w:val="22"/>
      </w:rPr>
      <w:t>(проект, редакция 1</w:t>
    </w:r>
    <w:r w:rsidR="008047F0">
      <w:rPr>
        <w:i/>
        <w:sz w:val="22"/>
        <w:szCs w:val="22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B0BF" w14:textId="77777777" w:rsidR="008047F0" w:rsidRPr="00BB1796" w:rsidRDefault="008047F0" w:rsidP="00DF78EC">
    <w:pPr>
      <w:pStyle w:val="ab"/>
      <w:rPr>
        <w:b/>
      </w:rPr>
    </w:pPr>
    <w:r w:rsidRPr="00BB1796">
      <w:rPr>
        <w:b/>
      </w:rPr>
      <w:t xml:space="preserve">СТ РК </w:t>
    </w:r>
    <w:proofErr w:type="gramStart"/>
    <w:r w:rsidR="00453EAA">
      <w:rPr>
        <w:b/>
      </w:rPr>
      <w:t>29993</w:t>
    </w:r>
    <w:r>
      <w:rPr>
        <w:b/>
      </w:rPr>
      <w:t>-20</w:t>
    </w:r>
    <w:proofErr w:type="gramEnd"/>
    <w:r w:rsidRPr="00BB1796">
      <w:rPr>
        <w:b/>
      </w:rPr>
      <w:t>_</w:t>
    </w:r>
  </w:p>
  <w:p w14:paraId="175396A3" w14:textId="77777777" w:rsidR="008047F0" w:rsidRPr="00DF78EC" w:rsidRDefault="008047F0" w:rsidP="00DF78EC">
    <w:pPr>
      <w:pStyle w:val="ab"/>
      <w:jc w:val="both"/>
    </w:pPr>
    <w:r w:rsidRPr="00BB1796">
      <w:rPr>
        <w:i/>
      </w:rPr>
      <w:t xml:space="preserve">(проект, редакция </w:t>
    </w:r>
    <w:r w:rsidR="00453EAA">
      <w:rPr>
        <w:i/>
      </w:rPr>
      <w:t>1</w:t>
    </w:r>
    <w:r w:rsidRPr="00BB1796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8706" w14:textId="77777777" w:rsidR="008047F0" w:rsidRPr="00BB1796" w:rsidRDefault="008047F0" w:rsidP="00DF78EC">
    <w:pPr>
      <w:pStyle w:val="ab"/>
      <w:jc w:val="right"/>
      <w:rPr>
        <w:b/>
      </w:rPr>
    </w:pPr>
    <w:r w:rsidRPr="00BB1796">
      <w:rPr>
        <w:b/>
      </w:rPr>
      <w:t xml:space="preserve">СТ РК </w:t>
    </w:r>
    <w:r>
      <w:rPr>
        <w:b/>
        <w:lang w:val="en-US"/>
      </w:rPr>
      <w:t>ISO</w:t>
    </w:r>
    <w:r w:rsidRPr="007C6612">
      <w:rPr>
        <w:b/>
      </w:rPr>
      <w:t xml:space="preserve"> </w:t>
    </w:r>
    <w:proofErr w:type="gramStart"/>
    <w:r w:rsidR="00453EAA">
      <w:rPr>
        <w:b/>
      </w:rPr>
      <w:t>29993</w:t>
    </w:r>
    <w:r>
      <w:rPr>
        <w:b/>
      </w:rPr>
      <w:t>-20</w:t>
    </w:r>
    <w:proofErr w:type="gramEnd"/>
    <w:r w:rsidRPr="00BB1796">
      <w:rPr>
        <w:b/>
      </w:rPr>
      <w:t>_</w:t>
    </w:r>
  </w:p>
  <w:p w14:paraId="24BDDE81" w14:textId="77777777" w:rsidR="008047F0" w:rsidRPr="00DF78EC" w:rsidRDefault="008047F0" w:rsidP="00DF78EC">
    <w:pPr>
      <w:pStyle w:val="ab"/>
      <w:jc w:val="right"/>
    </w:pPr>
    <w:r w:rsidRPr="00BB1796">
      <w:rPr>
        <w:i/>
      </w:rPr>
      <w:t xml:space="preserve">(проект, редакция </w:t>
    </w:r>
    <w:r w:rsidR="00453EAA">
      <w:rPr>
        <w:i/>
      </w:rPr>
      <w:t>1</w:t>
    </w:r>
    <w:r w:rsidRPr="00BB1796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1EB"/>
    <w:multiLevelType w:val="hybridMultilevel"/>
    <w:tmpl w:val="ABDED842"/>
    <w:lvl w:ilvl="0" w:tplc="E24AD9A8">
      <w:start w:val="25"/>
      <w:numFmt w:val="lowerLetter"/>
      <w:lvlText w:val="%1"/>
      <w:lvlJc w:val="left"/>
    </w:lvl>
    <w:lvl w:ilvl="1" w:tplc="BD947C40">
      <w:numFmt w:val="decimal"/>
      <w:lvlText w:val=""/>
      <w:lvlJc w:val="left"/>
    </w:lvl>
    <w:lvl w:ilvl="2" w:tplc="1CFA0524">
      <w:numFmt w:val="decimal"/>
      <w:lvlText w:val=""/>
      <w:lvlJc w:val="left"/>
    </w:lvl>
    <w:lvl w:ilvl="3" w:tplc="6E4CEA5C">
      <w:numFmt w:val="decimal"/>
      <w:lvlText w:val=""/>
      <w:lvlJc w:val="left"/>
    </w:lvl>
    <w:lvl w:ilvl="4" w:tplc="5DE2FBFC">
      <w:numFmt w:val="decimal"/>
      <w:lvlText w:val=""/>
      <w:lvlJc w:val="left"/>
    </w:lvl>
    <w:lvl w:ilvl="5" w:tplc="BE8C88FC">
      <w:numFmt w:val="decimal"/>
      <w:lvlText w:val=""/>
      <w:lvlJc w:val="left"/>
    </w:lvl>
    <w:lvl w:ilvl="6" w:tplc="AC1ACE40">
      <w:numFmt w:val="decimal"/>
      <w:lvlText w:val=""/>
      <w:lvlJc w:val="left"/>
    </w:lvl>
    <w:lvl w:ilvl="7" w:tplc="04EC4146">
      <w:numFmt w:val="decimal"/>
      <w:lvlText w:val=""/>
      <w:lvlJc w:val="left"/>
    </w:lvl>
    <w:lvl w:ilvl="8" w:tplc="89505D44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9A30B300"/>
    <w:lvl w:ilvl="0" w:tplc="04190017">
      <w:start w:val="1"/>
      <w:numFmt w:val="lowerLetter"/>
      <w:lvlText w:val="%1)"/>
      <w:lvlJc w:val="left"/>
      <w:rPr>
        <w:rFonts w:hint="default"/>
        <w:color w:val="auto"/>
      </w:rPr>
    </w:lvl>
    <w:lvl w:ilvl="1" w:tplc="61D232D8">
      <w:numFmt w:val="decimal"/>
      <w:lvlText w:val=""/>
      <w:lvlJc w:val="left"/>
    </w:lvl>
    <w:lvl w:ilvl="2" w:tplc="F2368446">
      <w:numFmt w:val="decimal"/>
      <w:lvlText w:val=""/>
      <w:lvlJc w:val="left"/>
    </w:lvl>
    <w:lvl w:ilvl="3" w:tplc="0290C0CC">
      <w:numFmt w:val="decimal"/>
      <w:lvlText w:val=""/>
      <w:lvlJc w:val="left"/>
    </w:lvl>
    <w:lvl w:ilvl="4" w:tplc="0B2ABF94">
      <w:numFmt w:val="decimal"/>
      <w:lvlText w:val=""/>
      <w:lvlJc w:val="left"/>
    </w:lvl>
    <w:lvl w:ilvl="5" w:tplc="41C23986">
      <w:numFmt w:val="decimal"/>
      <w:lvlText w:val=""/>
      <w:lvlJc w:val="left"/>
    </w:lvl>
    <w:lvl w:ilvl="6" w:tplc="21C61AC0">
      <w:numFmt w:val="decimal"/>
      <w:lvlText w:val=""/>
      <w:lvlJc w:val="left"/>
    </w:lvl>
    <w:lvl w:ilvl="7" w:tplc="AE32430A">
      <w:numFmt w:val="decimal"/>
      <w:lvlText w:val=""/>
      <w:lvlJc w:val="left"/>
    </w:lvl>
    <w:lvl w:ilvl="8" w:tplc="2EC0E0DC">
      <w:numFmt w:val="decimal"/>
      <w:lvlText w:val=""/>
      <w:lvlJc w:val="left"/>
    </w:lvl>
  </w:abstractNum>
  <w:abstractNum w:abstractNumId="3" w15:restartNumberingAfterBreak="0">
    <w:nsid w:val="00002EA6"/>
    <w:multiLevelType w:val="hybridMultilevel"/>
    <w:tmpl w:val="F5685200"/>
    <w:lvl w:ilvl="0" w:tplc="3B36F076">
      <w:start w:val="2"/>
      <w:numFmt w:val="russianLower"/>
      <w:lvlText w:val="%1)"/>
      <w:lvlJc w:val="left"/>
      <w:rPr>
        <w:rFonts w:ascii="Times New Roman" w:hAnsi="Times New Roman" w:cs="Times New Roman" w:hint="default"/>
      </w:rPr>
    </w:lvl>
    <w:lvl w:ilvl="1" w:tplc="DA0EF624">
      <w:numFmt w:val="decimal"/>
      <w:lvlText w:val=""/>
      <w:lvlJc w:val="left"/>
    </w:lvl>
    <w:lvl w:ilvl="2" w:tplc="5EE4CDE6">
      <w:numFmt w:val="decimal"/>
      <w:lvlText w:val=""/>
      <w:lvlJc w:val="left"/>
    </w:lvl>
    <w:lvl w:ilvl="3" w:tplc="9C4ECDE0">
      <w:numFmt w:val="decimal"/>
      <w:lvlText w:val=""/>
      <w:lvlJc w:val="left"/>
    </w:lvl>
    <w:lvl w:ilvl="4" w:tplc="848A3502">
      <w:numFmt w:val="decimal"/>
      <w:lvlText w:val=""/>
      <w:lvlJc w:val="left"/>
    </w:lvl>
    <w:lvl w:ilvl="5" w:tplc="FFA28574">
      <w:numFmt w:val="decimal"/>
      <w:lvlText w:val=""/>
      <w:lvlJc w:val="left"/>
    </w:lvl>
    <w:lvl w:ilvl="6" w:tplc="1FBE05C4">
      <w:numFmt w:val="decimal"/>
      <w:lvlText w:val=""/>
      <w:lvlJc w:val="left"/>
    </w:lvl>
    <w:lvl w:ilvl="7" w:tplc="7018E78E">
      <w:numFmt w:val="decimal"/>
      <w:lvlText w:val=""/>
      <w:lvlJc w:val="left"/>
    </w:lvl>
    <w:lvl w:ilvl="8" w:tplc="F56CEA2C">
      <w:numFmt w:val="decimal"/>
      <w:lvlText w:val=""/>
      <w:lvlJc w:val="left"/>
    </w:lvl>
  </w:abstractNum>
  <w:abstractNum w:abstractNumId="4" w15:restartNumberingAfterBreak="0">
    <w:nsid w:val="00005F90"/>
    <w:multiLevelType w:val="hybridMultilevel"/>
    <w:tmpl w:val="300C8700"/>
    <w:lvl w:ilvl="0" w:tplc="A2566902">
      <w:start w:val="1"/>
      <w:numFmt w:val="russianLower"/>
      <w:lvlText w:val="%1)"/>
      <w:lvlJc w:val="left"/>
      <w:rPr>
        <w:rFonts w:hint="default"/>
        <w:sz w:val="24"/>
        <w:szCs w:val="24"/>
      </w:rPr>
    </w:lvl>
    <w:lvl w:ilvl="1" w:tplc="0F8E2C86">
      <w:numFmt w:val="decimal"/>
      <w:lvlText w:val=""/>
      <w:lvlJc w:val="left"/>
    </w:lvl>
    <w:lvl w:ilvl="2" w:tplc="619AC91E">
      <w:numFmt w:val="decimal"/>
      <w:lvlText w:val=""/>
      <w:lvlJc w:val="left"/>
    </w:lvl>
    <w:lvl w:ilvl="3" w:tplc="39503560">
      <w:numFmt w:val="decimal"/>
      <w:lvlText w:val=""/>
      <w:lvlJc w:val="left"/>
    </w:lvl>
    <w:lvl w:ilvl="4" w:tplc="0E3EA414">
      <w:numFmt w:val="decimal"/>
      <w:lvlText w:val=""/>
      <w:lvlJc w:val="left"/>
    </w:lvl>
    <w:lvl w:ilvl="5" w:tplc="04F0CFFE">
      <w:numFmt w:val="decimal"/>
      <w:lvlText w:val=""/>
      <w:lvlJc w:val="left"/>
    </w:lvl>
    <w:lvl w:ilvl="6" w:tplc="C40211A8">
      <w:numFmt w:val="decimal"/>
      <w:lvlText w:val=""/>
      <w:lvlJc w:val="left"/>
    </w:lvl>
    <w:lvl w:ilvl="7" w:tplc="97E6B9DE">
      <w:numFmt w:val="decimal"/>
      <w:lvlText w:val=""/>
      <w:lvlJc w:val="left"/>
    </w:lvl>
    <w:lvl w:ilvl="8" w:tplc="2BC0F35E">
      <w:numFmt w:val="decimal"/>
      <w:lvlText w:val=""/>
      <w:lvlJc w:val="left"/>
    </w:lvl>
  </w:abstractNum>
  <w:abstractNum w:abstractNumId="5" w15:restartNumberingAfterBreak="0">
    <w:nsid w:val="00821A8C"/>
    <w:multiLevelType w:val="hybridMultilevel"/>
    <w:tmpl w:val="A9EAF48A"/>
    <w:lvl w:ilvl="0" w:tplc="B484A468">
      <w:start w:val="5"/>
      <w:numFmt w:val="decimal"/>
      <w:lvlText w:val="%1"/>
      <w:lvlJc w:val="left"/>
      <w:pPr>
        <w:ind w:left="927" w:hanging="360"/>
      </w:pPr>
      <w:rPr>
        <w:rFonts w:eastAsia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09A4BA2"/>
    <w:multiLevelType w:val="multilevel"/>
    <w:tmpl w:val="A2DC6C22"/>
    <w:lvl w:ilvl="0">
      <w:start w:val="5"/>
      <w:numFmt w:val="decimal"/>
      <w:lvlText w:val="%1"/>
      <w:lvlJc w:val="left"/>
      <w:pPr>
        <w:ind w:left="696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96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7" w15:restartNumberingAfterBreak="0">
    <w:nsid w:val="101F18E4"/>
    <w:multiLevelType w:val="multilevel"/>
    <w:tmpl w:val="E6FCE7B6"/>
    <w:lvl w:ilvl="0">
      <w:start w:val="1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4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5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6" w:hanging="720"/>
      </w:pPr>
      <w:rPr>
        <w:rFonts w:hint="default"/>
      </w:rPr>
    </w:lvl>
  </w:abstractNum>
  <w:abstractNum w:abstractNumId="8" w15:restartNumberingAfterBreak="0">
    <w:nsid w:val="122E2CEF"/>
    <w:multiLevelType w:val="hybridMultilevel"/>
    <w:tmpl w:val="2544FA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31EF4"/>
    <w:multiLevelType w:val="hybridMultilevel"/>
    <w:tmpl w:val="6E1EF46A"/>
    <w:lvl w:ilvl="0" w:tplc="49C697B0">
      <w:start w:val="1"/>
      <w:numFmt w:val="bullet"/>
      <w:lvlText w:val=""/>
      <w:lvlJc w:val="left"/>
      <w:pPr>
        <w:ind w:left="47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E740788">
      <w:start w:val="1"/>
      <w:numFmt w:val="bullet"/>
      <w:lvlText w:val="•"/>
      <w:lvlJc w:val="left"/>
      <w:pPr>
        <w:ind w:left="1427" w:hanging="360"/>
      </w:pPr>
      <w:rPr>
        <w:rFonts w:hint="default"/>
      </w:rPr>
    </w:lvl>
    <w:lvl w:ilvl="2" w:tplc="6DD2685C">
      <w:start w:val="1"/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F97CA302">
      <w:start w:val="1"/>
      <w:numFmt w:val="bullet"/>
      <w:lvlText w:val="•"/>
      <w:lvlJc w:val="left"/>
      <w:pPr>
        <w:ind w:left="3329" w:hanging="360"/>
      </w:pPr>
      <w:rPr>
        <w:rFonts w:hint="default"/>
      </w:rPr>
    </w:lvl>
    <w:lvl w:ilvl="4" w:tplc="F530F152">
      <w:start w:val="1"/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66E86744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 w:tplc="232CB0C2">
      <w:start w:val="1"/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8660AA9E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 w:tplc="081447A2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10" w15:restartNumberingAfterBreak="0">
    <w:nsid w:val="1749749F"/>
    <w:multiLevelType w:val="hybridMultilevel"/>
    <w:tmpl w:val="7A7C80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F76E8"/>
    <w:multiLevelType w:val="hybridMultilevel"/>
    <w:tmpl w:val="065AE6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E5C8E"/>
    <w:multiLevelType w:val="hybridMultilevel"/>
    <w:tmpl w:val="74F8BA9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6BAED64">
      <w:start w:val="1"/>
      <w:numFmt w:val="bullet"/>
      <w:lvlText w:val="•"/>
      <w:lvlJc w:val="left"/>
      <w:pPr>
        <w:ind w:left="1465" w:hanging="404"/>
      </w:pPr>
      <w:rPr>
        <w:rFonts w:hint="default"/>
      </w:rPr>
    </w:lvl>
    <w:lvl w:ilvl="2" w:tplc="C6DA2076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AC58242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40C8C216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B50D9C0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F7633A4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14820E4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448ADC24">
      <w:start w:val="1"/>
      <w:numFmt w:val="bullet"/>
      <w:lvlText w:val="•"/>
      <w:lvlJc w:val="left"/>
      <w:pPr>
        <w:ind w:left="8092" w:hanging="404"/>
      </w:pPr>
      <w:rPr>
        <w:rFonts w:hint="default"/>
      </w:rPr>
    </w:lvl>
  </w:abstractNum>
  <w:abstractNum w:abstractNumId="13" w15:restartNumberingAfterBreak="0">
    <w:nsid w:val="1AFC683B"/>
    <w:multiLevelType w:val="multilevel"/>
    <w:tmpl w:val="DB4EEB6A"/>
    <w:lvl w:ilvl="0">
      <w:start w:val="5"/>
      <w:numFmt w:val="decimal"/>
      <w:lvlText w:val="%1"/>
      <w:lvlJc w:val="left"/>
      <w:pPr>
        <w:ind w:left="47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5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89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64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9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8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2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560"/>
      </w:pPr>
      <w:rPr>
        <w:rFonts w:hint="default"/>
      </w:rPr>
    </w:lvl>
  </w:abstractNum>
  <w:abstractNum w:abstractNumId="14" w15:restartNumberingAfterBreak="0">
    <w:nsid w:val="223D3254"/>
    <w:multiLevelType w:val="hybridMultilevel"/>
    <w:tmpl w:val="E640A784"/>
    <w:lvl w:ilvl="0" w:tplc="02F2463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73F02DE0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51CA0598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D6087DC0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D65284C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F16B7CA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403ED44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E0A2F6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2F8ACD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15" w15:restartNumberingAfterBreak="0">
    <w:nsid w:val="22A549C8"/>
    <w:multiLevelType w:val="multilevel"/>
    <w:tmpl w:val="141E0B0A"/>
    <w:lvl w:ilvl="0">
      <w:start w:val="7"/>
      <w:numFmt w:val="decimal"/>
      <w:lvlText w:val="%1"/>
      <w:lvlJc w:val="left"/>
      <w:pPr>
        <w:ind w:left="117" w:hanging="23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7" w:hanging="230"/>
      </w:pPr>
      <w:rPr>
        <w:rFonts w:hint="default"/>
        <w:b/>
        <w:bCs/>
        <w:w w:val="102"/>
        <w:lang w:val="ru-RU" w:eastAsia="en-US" w:bidi="ar-SA"/>
      </w:rPr>
    </w:lvl>
    <w:lvl w:ilvl="2">
      <w:numFmt w:val="bullet"/>
      <w:lvlText w:val="•"/>
      <w:lvlJc w:val="left"/>
      <w:pPr>
        <w:ind w:left="2237" w:hanging="2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5" w:hanging="2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4" w:hanging="2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2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2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2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230"/>
      </w:pPr>
      <w:rPr>
        <w:rFonts w:hint="default"/>
        <w:lang w:val="ru-RU" w:eastAsia="en-US" w:bidi="ar-SA"/>
      </w:rPr>
    </w:lvl>
  </w:abstractNum>
  <w:abstractNum w:abstractNumId="16" w15:restartNumberingAfterBreak="0">
    <w:nsid w:val="22CA66FB"/>
    <w:multiLevelType w:val="multilevel"/>
    <w:tmpl w:val="08F84EF0"/>
    <w:lvl w:ilvl="0">
      <w:start w:val="6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675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14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5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91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0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9" w:hanging="560"/>
      </w:pPr>
      <w:rPr>
        <w:rFonts w:hint="default"/>
      </w:rPr>
    </w:lvl>
  </w:abstractNum>
  <w:abstractNum w:abstractNumId="17" w15:restartNumberingAfterBreak="0">
    <w:nsid w:val="22F96BC8"/>
    <w:multiLevelType w:val="hybridMultilevel"/>
    <w:tmpl w:val="501CC7B6"/>
    <w:lvl w:ilvl="0" w:tplc="20105DF6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38C44572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9D728BFA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9E76A6AC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2BA226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5B60CC4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0478B3F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E4CCF4A2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B4BC077C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18" w15:restartNumberingAfterBreak="0">
    <w:nsid w:val="2A3333C0"/>
    <w:multiLevelType w:val="hybridMultilevel"/>
    <w:tmpl w:val="FDDEEB02"/>
    <w:lvl w:ilvl="0" w:tplc="3FDEA7DA">
      <w:start w:val="2"/>
      <w:numFmt w:val="lowerLetter"/>
      <w:lvlText w:val="%1)"/>
      <w:lvlJc w:val="left"/>
      <w:pPr>
        <w:ind w:left="519" w:hanging="188"/>
      </w:pPr>
      <w:rPr>
        <w:rFonts w:hint="default"/>
        <w:w w:val="95"/>
        <w:lang w:val="ru-RU" w:eastAsia="en-US" w:bidi="ar-SA"/>
      </w:rPr>
    </w:lvl>
    <w:lvl w:ilvl="1" w:tplc="0A26C0D8">
      <w:start w:val="3"/>
      <w:numFmt w:val="lowerLetter"/>
      <w:lvlText w:val="%2)"/>
      <w:lvlJc w:val="left"/>
      <w:pPr>
        <w:ind w:left="963" w:hanging="167"/>
      </w:pPr>
      <w:rPr>
        <w:rFonts w:hint="default"/>
        <w:w w:val="93"/>
        <w:lang w:val="ru-RU" w:eastAsia="en-US" w:bidi="ar-SA"/>
      </w:rPr>
    </w:lvl>
    <w:lvl w:ilvl="2" w:tplc="9CF04F1C">
      <w:numFmt w:val="bullet"/>
      <w:lvlText w:val="•"/>
      <w:lvlJc w:val="left"/>
      <w:pPr>
        <w:ind w:left="2042" w:hanging="167"/>
      </w:pPr>
      <w:rPr>
        <w:rFonts w:hint="default"/>
        <w:lang w:val="ru-RU" w:eastAsia="en-US" w:bidi="ar-SA"/>
      </w:rPr>
    </w:lvl>
    <w:lvl w:ilvl="3" w:tplc="3D3ED8AC">
      <w:numFmt w:val="bullet"/>
      <w:lvlText w:val="•"/>
      <w:lvlJc w:val="left"/>
      <w:pPr>
        <w:ind w:left="3125" w:hanging="167"/>
      </w:pPr>
      <w:rPr>
        <w:rFonts w:hint="default"/>
        <w:lang w:val="ru-RU" w:eastAsia="en-US" w:bidi="ar-SA"/>
      </w:rPr>
    </w:lvl>
    <w:lvl w:ilvl="4" w:tplc="C5469936">
      <w:numFmt w:val="bullet"/>
      <w:lvlText w:val="•"/>
      <w:lvlJc w:val="left"/>
      <w:pPr>
        <w:ind w:left="4208" w:hanging="167"/>
      </w:pPr>
      <w:rPr>
        <w:rFonts w:hint="default"/>
        <w:lang w:val="ru-RU" w:eastAsia="en-US" w:bidi="ar-SA"/>
      </w:rPr>
    </w:lvl>
    <w:lvl w:ilvl="5" w:tplc="560A3D06">
      <w:numFmt w:val="bullet"/>
      <w:lvlText w:val="•"/>
      <w:lvlJc w:val="left"/>
      <w:pPr>
        <w:ind w:left="5291" w:hanging="167"/>
      </w:pPr>
      <w:rPr>
        <w:rFonts w:hint="default"/>
        <w:lang w:val="ru-RU" w:eastAsia="en-US" w:bidi="ar-SA"/>
      </w:rPr>
    </w:lvl>
    <w:lvl w:ilvl="6" w:tplc="9F364C62">
      <w:numFmt w:val="bullet"/>
      <w:lvlText w:val="•"/>
      <w:lvlJc w:val="left"/>
      <w:pPr>
        <w:ind w:left="6374" w:hanging="167"/>
      </w:pPr>
      <w:rPr>
        <w:rFonts w:hint="default"/>
        <w:lang w:val="ru-RU" w:eastAsia="en-US" w:bidi="ar-SA"/>
      </w:rPr>
    </w:lvl>
    <w:lvl w:ilvl="7" w:tplc="B870466E">
      <w:numFmt w:val="bullet"/>
      <w:lvlText w:val="•"/>
      <w:lvlJc w:val="left"/>
      <w:pPr>
        <w:ind w:left="7457" w:hanging="167"/>
      </w:pPr>
      <w:rPr>
        <w:rFonts w:hint="default"/>
        <w:lang w:val="ru-RU" w:eastAsia="en-US" w:bidi="ar-SA"/>
      </w:rPr>
    </w:lvl>
    <w:lvl w:ilvl="8" w:tplc="655AA38C">
      <w:numFmt w:val="bullet"/>
      <w:lvlText w:val="•"/>
      <w:lvlJc w:val="left"/>
      <w:pPr>
        <w:ind w:left="8540" w:hanging="167"/>
      </w:pPr>
      <w:rPr>
        <w:rFonts w:hint="default"/>
        <w:lang w:val="ru-RU" w:eastAsia="en-US" w:bidi="ar-SA"/>
      </w:rPr>
    </w:lvl>
  </w:abstractNum>
  <w:abstractNum w:abstractNumId="19" w15:restartNumberingAfterBreak="0">
    <w:nsid w:val="2B494DBD"/>
    <w:multiLevelType w:val="hybridMultilevel"/>
    <w:tmpl w:val="2E8ABA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540A4"/>
    <w:multiLevelType w:val="hybridMultilevel"/>
    <w:tmpl w:val="1D5A8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2508F"/>
    <w:multiLevelType w:val="hybridMultilevel"/>
    <w:tmpl w:val="83061CFE"/>
    <w:lvl w:ilvl="0" w:tplc="9D844FE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1900875E">
      <w:start w:val="1"/>
      <w:numFmt w:val="bullet"/>
      <w:lvlText w:val="—"/>
      <w:lvlJc w:val="left"/>
      <w:pPr>
        <w:ind w:left="916" w:hanging="396"/>
      </w:pPr>
      <w:rPr>
        <w:rFonts w:ascii="Arial" w:eastAsia="Arial" w:hAnsi="Arial" w:hint="default"/>
        <w:w w:val="99"/>
        <w:sz w:val="20"/>
        <w:szCs w:val="20"/>
      </w:rPr>
    </w:lvl>
    <w:lvl w:ilvl="2" w:tplc="945C1C88">
      <w:start w:val="1"/>
      <w:numFmt w:val="bullet"/>
      <w:lvlText w:val="•"/>
      <w:lvlJc w:val="left"/>
      <w:pPr>
        <w:ind w:left="916" w:hanging="396"/>
      </w:pPr>
      <w:rPr>
        <w:rFonts w:hint="default"/>
      </w:rPr>
    </w:lvl>
    <w:lvl w:ilvl="3" w:tplc="FD0E8904">
      <w:start w:val="1"/>
      <w:numFmt w:val="bullet"/>
      <w:lvlText w:val="•"/>
      <w:lvlJc w:val="left"/>
      <w:pPr>
        <w:ind w:left="2049" w:hanging="396"/>
      </w:pPr>
      <w:rPr>
        <w:rFonts w:hint="default"/>
      </w:rPr>
    </w:lvl>
    <w:lvl w:ilvl="4" w:tplc="CD2C8F58">
      <w:start w:val="1"/>
      <w:numFmt w:val="bullet"/>
      <w:lvlText w:val="•"/>
      <w:lvlJc w:val="left"/>
      <w:pPr>
        <w:ind w:left="3183" w:hanging="396"/>
      </w:pPr>
      <w:rPr>
        <w:rFonts w:hint="default"/>
      </w:rPr>
    </w:lvl>
    <w:lvl w:ilvl="5" w:tplc="A1E433C6">
      <w:start w:val="1"/>
      <w:numFmt w:val="bullet"/>
      <w:lvlText w:val="•"/>
      <w:lvlJc w:val="left"/>
      <w:pPr>
        <w:ind w:left="4317" w:hanging="396"/>
      </w:pPr>
      <w:rPr>
        <w:rFonts w:hint="default"/>
      </w:rPr>
    </w:lvl>
    <w:lvl w:ilvl="6" w:tplc="9D26307E">
      <w:start w:val="1"/>
      <w:numFmt w:val="bullet"/>
      <w:lvlText w:val="•"/>
      <w:lvlJc w:val="left"/>
      <w:pPr>
        <w:ind w:left="5451" w:hanging="396"/>
      </w:pPr>
      <w:rPr>
        <w:rFonts w:hint="default"/>
      </w:rPr>
    </w:lvl>
    <w:lvl w:ilvl="7" w:tplc="C6986DD0">
      <w:start w:val="1"/>
      <w:numFmt w:val="bullet"/>
      <w:lvlText w:val="•"/>
      <w:lvlJc w:val="left"/>
      <w:pPr>
        <w:ind w:left="6585" w:hanging="396"/>
      </w:pPr>
      <w:rPr>
        <w:rFonts w:hint="default"/>
      </w:rPr>
    </w:lvl>
    <w:lvl w:ilvl="8" w:tplc="3EB4FB1A">
      <w:start w:val="1"/>
      <w:numFmt w:val="bullet"/>
      <w:lvlText w:val="•"/>
      <w:lvlJc w:val="left"/>
      <w:pPr>
        <w:ind w:left="7718" w:hanging="396"/>
      </w:pPr>
      <w:rPr>
        <w:rFonts w:hint="default"/>
      </w:rPr>
    </w:lvl>
  </w:abstractNum>
  <w:abstractNum w:abstractNumId="22" w15:restartNumberingAfterBreak="0">
    <w:nsid w:val="3EED5A24"/>
    <w:multiLevelType w:val="hybridMultilevel"/>
    <w:tmpl w:val="B5C6107A"/>
    <w:lvl w:ilvl="0" w:tplc="60E23F52">
      <w:start w:val="5"/>
      <w:numFmt w:val="lowerLetter"/>
      <w:lvlText w:val="%1)"/>
      <w:lvlJc w:val="left"/>
      <w:pPr>
        <w:ind w:left="1199" w:hanging="180"/>
        <w:jc w:val="right"/>
      </w:pPr>
      <w:rPr>
        <w:rFonts w:hint="default"/>
        <w:w w:val="97"/>
        <w:lang w:val="ru-RU" w:eastAsia="en-US" w:bidi="ar-SA"/>
      </w:rPr>
    </w:lvl>
    <w:lvl w:ilvl="1" w:tplc="77B006BE">
      <w:numFmt w:val="bullet"/>
      <w:lvlText w:val="•"/>
      <w:lvlJc w:val="left"/>
      <w:pPr>
        <w:ind w:left="1200" w:hanging="180"/>
      </w:pPr>
      <w:rPr>
        <w:rFonts w:hint="default"/>
        <w:lang w:val="ru-RU" w:eastAsia="en-US" w:bidi="ar-SA"/>
      </w:rPr>
    </w:lvl>
    <w:lvl w:ilvl="2" w:tplc="FE209E4E">
      <w:numFmt w:val="bullet"/>
      <w:lvlText w:val="•"/>
      <w:lvlJc w:val="left"/>
      <w:pPr>
        <w:ind w:left="2256" w:hanging="180"/>
      </w:pPr>
      <w:rPr>
        <w:rFonts w:hint="default"/>
        <w:lang w:val="ru-RU" w:eastAsia="en-US" w:bidi="ar-SA"/>
      </w:rPr>
    </w:lvl>
    <w:lvl w:ilvl="3" w:tplc="BA98E7EC">
      <w:numFmt w:val="bullet"/>
      <w:lvlText w:val="•"/>
      <w:lvlJc w:val="left"/>
      <w:pPr>
        <w:ind w:left="3312" w:hanging="180"/>
      </w:pPr>
      <w:rPr>
        <w:rFonts w:hint="default"/>
        <w:lang w:val="ru-RU" w:eastAsia="en-US" w:bidi="ar-SA"/>
      </w:rPr>
    </w:lvl>
    <w:lvl w:ilvl="4" w:tplc="D2208D08">
      <w:numFmt w:val="bullet"/>
      <w:lvlText w:val="•"/>
      <w:lvlJc w:val="left"/>
      <w:pPr>
        <w:ind w:left="4368" w:hanging="180"/>
      </w:pPr>
      <w:rPr>
        <w:rFonts w:hint="default"/>
        <w:lang w:val="ru-RU" w:eastAsia="en-US" w:bidi="ar-SA"/>
      </w:rPr>
    </w:lvl>
    <w:lvl w:ilvl="5" w:tplc="F32A3702">
      <w:numFmt w:val="bullet"/>
      <w:lvlText w:val="•"/>
      <w:lvlJc w:val="left"/>
      <w:pPr>
        <w:ind w:left="5425" w:hanging="180"/>
      </w:pPr>
      <w:rPr>
        <w:rFonts w:hint="default"/>
        <w:lang w:val="ru-RU" w:eastAsia="en-US" w:bidi="ar-SA"/>
      </w:rPr>
    </w:lvl>
    <w:lvl w:ilvl="6" w:tplc="99664B7C">
      <w:numFmt w:val="bullet"/>
      <w:lvlText w:val="•"/>
      <w:lvlJc w:val="left"/>
      <w:pPr>
        <w:ind w:left="6481" w:hanging="180"/>
      </w:pPr>
      <w:rPr>
        <w:rFonts w:hint="default"/>
        <w:lang w:val="ru-RU" w:eastAsia="en-US" w:bidi="ar-SA"/>
      </w:rPr>
    </w:lvl>
    <w:lvl w:ilvl="7" w:tplc="49E08A42">
      <w:numFmt w:val="bullet"/>
      <w:lvlText w:val="•"/>
      <w:lvlJc w:val="left"/>
      <w:pPr>
        <w:ind w:left="7537" w:hanging="180"/>
      </w:pPr>
      <w:rPr>
        <w:rFonts w:hint="default"/>
        <w:lang w:val="ru-RU" w:eastAsia="en-US" w:bidi="ar-SA"/>
      </w:rPr>
    </w:lvl>
    <w:lvl w:ilvl="8" w:tplc="B162B36E">
      <w:numFmt w:val="bullet"/>
      <w:lvlText w:val="•"/>
      <w:lvlJc w:val="left"/>
      <w:pPr>
        <w:ind w:left="8593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4258678B"/>
    <w:multiLevelType w:val="hybridMultilevel"/>
    <w:tmpl w:val="3F527EC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8F8104E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E4B0CD8C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253E450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75AA5EF0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B82C1CD8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E050D9A8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C7A901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76700620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4" w15:restartNumberingAfterBreak="0">
    <w:nsid w:val="46C07904"/>
    <w:multiLevelType w:val="hybridMultilevel"/>
    <w:tmpl w:val="D27A4812"/>
    <w:lvl w:ilvl="0" w:tplc="4C3ABB8C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83F250C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12E64C2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F22639E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F2A5B3C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0A8EC32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CFFC860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0D0BA1E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AAD4F6C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5" w15:restartNumberingAfterBreak="0">
    <w:nsid w:val="4B8917AC"/>
    <w:multiLevelType w:val="multilevel"/>
    <w:tmpl w:val="D0EA5FB6"/>
    <w:lvl w:ilvl="0">
      <w:start w:val="1"/>
      <w:numFmt w:val="decimal"/>
      <w:lvlText w:val="%1"/>
      <w:lvlJc w:val="left"/>
      <w:pPr>
        <w:ind w:left="200" w:hanging="84"/>
        <w:jc w:val="right"/>
      </w:pPr>
      <w:rPr>
        <w:rFonts w:hint="default"/>
        <w:b/>
        <w:bCs/>
        <w:w w:val="10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362"/>
      </w:pPr>
      <w:rPr>
        <w:rFonts w:hint="default"/>
        <w:b/>
        <w:bCs/>
        <w:w w:val="10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97" w:hanging="362"/>
        <w:jc w:val="right"/>
      </w:pPr>
      <w:rPr>
        <w:rFonts w:hint="default"/>
        <w:b/>
        <w:bCs/>
        <w:w w:val="102"/>
        <w:lang w:val="ru-RU" w:eastAsia="en-US" w:bidi="ar-SA"/>
      </w:rPr>
    </w:lvl>
    <w:lvl w:ilvl="3">
      <w:numFmt w:val="bullet"/>
      <w:lvlText w:val="•"/>
      <w:lvlJc w:val="left"/>
      <w:pPr>
        <w:ind w:left="800" w:hanging="3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40" w:hanging="3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60" w:hanging="3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9" w:hanging="3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78" w:hanging="3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7" w:hanging="362"/>
      </w:pPr>
      <w:rPr>
        <w:rFonts w:hint="default"/>
        <w:lang w:val="ru-RU" w:eastAsia="en-US" w:bidi="ar-SA"/>
      </w:rPr>
    </w:lvl>
  </w:abstractNum>
  <w:abstractNum w:abstractNumId="26" w15:restartNumberingAfterBreak="0">
    <w:nsid w:val="4C22038D"/>
    <w:multiLevelType w:val="multilevel"/>
    <w:tmpl w:val="E1E486AC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500C2F40"/>
    <w:multiLevelType w:val="hybridMultilevel"/>
    <w:tmpl w:val="BFCEF96C"/>
    <w:lvl w:ilvl="0" w:tplc="343C69EA">
      <w:start w:val="3"/>
      <w:numFmt w:val="lowerLetter"/>
      <w:lvlText w:val="%1)"/>
      <w:lvlJc w:val="left"/>
      <w:pPr>
        <w:ind w:left="994" w:hanging="198"/>
      </w:pPr>
      <w:rPr>
        <w:rFonts w:hint="default"/>
        <w:w w:val="93"/>
        <w:lang w:val="ru-RU" w:eastAsia="en-US" w:bidi="ar-SA"/>
      </w:rPr>
    </w:lvl>
    <w:lvl w:ilvl="1" w:tplc="B80E7FD6">
      <w:numFmt w:val="bullet"/>
      <w:lvlText w:val="•"/>
      <w:lvlJc w:val="left"/>
      <w:pPr>
        <w:ind w:left="1970" w:hanging="198"/>
      </w:pPr>
      <w:rPr>
        <w:rFonts w:hint="default"/>
        <w:lang w:val="ru-RU" w:eastAsia="en-US" w:bidi="ar-SA"/>
      </w:rPr>
    </w:lvl>
    <w:lvl w:ilvl="2" w:tplc="9858FBB0">
      <w:numFmt w:val="bullet"/>
      <w:lvlText w:val="•"/>
      <w:lvlJc w:val="left"/>
      <w:pPr>
        <w:ind w:left="2941" w:hanging="198"/>
      </w:pPr>
      <w:rPr>
        <w:rFonts w:hint="default"/>
        <w:lang w:val="ru-RU" w:eastAsia="en-US" w:bidi="ar-SA"/>
      </w:rPr>
    </w:lvl>
    <w:lvl w:ilvl="3" w:tplc="332211A0">
      <w:numFmt w:val="bullet"/>
      <w:lvlText w:val="•"/>
      <w:lvlJc w:val="left"/>
      <w:pPr>
        <w:ind w:left="3911" w:hanging="198"/>
      </w:pPr>
      <w:rPr>
        <w:rFonts w:hint="default"/>
        <w:lang w:val="ru-RU" w:eastAsia="en-US" w:bidi="ar-SA"/>
      </w:rPr>
    </w:lvl>
    <w:lvl w:ilvl="4" w:tplc="7C8A5362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6A28E8CC">
      <w:numFmt w:val="bullet"/>
      <w:lvlText w:val="•"/>
      <w:lvlJc w:val="left"/>
      <w:pPr>
        <w:ind w:left="5853" w:hanging="198"/>
      </w:pPr>
      <w:rPr>
        <w:rFonts w:hint="default"/>
        <w:lang w:val="ru-RU" w:eastAsia="en-US" w:bidi="ar-SA"/>
      </w:rPr>
    </w:lvl>
    <w:lvl w:ilvl="6" w:tplc="838AC078">
      <w:numFmt w:val="bullet"/>
      <w:lvlText w:val="•"/>
      <w:lvlJc w:val="left"/>
      <w:pPr>
        <w:ind w:left="6823" w:hanging="198"/>
      </w:pPr>
      <w:rPr>
        <w:rFonts w:hint="default"/>
        <w:lang w:val="ru-RU" w:eastAsia="en-US" w:bidi="ar-SA"/>
      </w:rPr>
    </w:lvl>
    <w:lvl w:ilvl="7" w:tplc="4154BA3C">
      <w:numFmt w:val="bullet"/>
      <w:lvlText w:val="•"/>
      <w:lvlJc w:val="left"/>
      <w:pPr>
        <w:ind w:left="7794" w:hanging="198"/>
      </w:pPr>
      <w:rPr>
        <w:rFonts w:hint="default"/>
        <w:lang w:val="ru-RU" w:eastAsia="en-US" w:bidi="ar-SA"/>
      </w:rPr>
    </w:lvl>
    <w:lvl w:ilvl="8" w:tplc="2DC65FE2">
      <w:numFmt w:val="bullet"/>
      <w:lvlText w:val="•"/>
      <w:lvlJc w:val="left"/>
      <w:pPr>
        <w:ind w:left="8765" w:hanging="198"/>
      </w:pPr>
      <w:rPr>
        <w:rFonts w:hint="default"/>
        <w:lang w:val="ru-RU" w:eastAsia="en-US" w:bidi="ar-SA"/>
      </w:rPr>
    </w:lvl>
  </w:abstractNum>
  <w:abstractNum w:abstractNumId="28" w15:restartNumberingAfterBreak="0">
    <w:nsid w:val="506C076B"/>
    <w:multiLevelType w:val="hybridMultilevel"/>
    <w:tmpl w:val="9640BA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A0127"/>
    <w:multiLevelType w:val="multilevel"/>
    <w:tmpl w:val="D71A921A"/>
    <w:lvl w:ilvl="0">
      <w:start w:val="1"/>
      <w:numFmt w:val="decimal"/>
      <w:lvlText w:val="%1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6" w:hanging="720"/>
      </w:pPr>
      <w:rPr>
        <w:rFonts w:hint="default"/>
      </w:rPr>
    </w:lvl>
  </w:abstractNum>
  <w:abstractNum w:abstractNumId="30" w15:restartNumberingAfterBreak="0">
    <w:nsid w:val="56134CEE"/>
    <w:multiLevelType w:val="hybridMultilevel"/>
    <w:tmpl w:val="30C2EC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92AD3"/>
    <w:multiLevelType w:val="hybridMultilevel"/>
    <w:tmpl w:val="1EA29936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D147A0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839A40C2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B3147E94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869A389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6408CDA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81AF73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DA98963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045204F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32" w15:restartNumberingAfterBreak="0">
    <w:nsid w:val="5FB32E89"/>
    <w:multiLevelType w:val="hybridMultilevel"/>
    <w:tmpl w:val="062C35C6"/>
    <w:lvl w:ilvl="0" w:tplc="39BADC26">
      <w:numFmt w:val="bullet"/>
      <w:lvlText w:val="—"/>
      <w:lvlJc w:val="left"/>
      <w:pPr>
        <w:ind w:left="557" w:hanging="202"/>
      </w:pPr>
      <w:rPr>
        <w:rFonts w:hint="default"/>
        <w:w w:val="100"/>
        <w:lang w:val="ru-RU" w:eastAsia="en-US" w:bidi="ar-SA"/>
      </w:rPr>
    </w:lvl>
    <w:lvl w:ilvl="1" w:tplc="371C8FBE">
      <w:numFmt w:val="bullet"/>
      <w:lvlText w:val="•"/>
      <w:lvlJc w:val="left"/>
      <w:pPr>
        <w:ind w:left="1574" w:hanging="202"/>
      </w:pPr>
      <w:rPr>
        <w:rFonts w:hint="default"/>
        <w:lang w:val="ru-RU" w:eastAsia="en-US" w:bidi="ar-SA"/>
      </w:rPr>
    </w:lvl>
    <w:lvl w:ilvl="2" w:tplc="DF685E40">
      <w:numFmt w:val="bullet"/>
      <w:lvlText w:val="•"/>
      <w:lvlJc w:val="left"/>
      <w:pPr>
        <w:ind w:left="2589" w:hanging="202"/>
      </w:pPr>
      <w:rPr>
        <w:rFonts w:hint="default"/>
        <w:lang w:val="ru-RU" w:eastAsia="en-US" w:bidi="ar-SA"/>
      </w:rPr>
    </w:lvl>
    <w:lvl w:ilvl="3" w:tplc="57801C00">
      <w:numFmt w:val="bullet"/>
      <w:lvlText w:val="•"/>
      <w:lvlJc w:val="left"/>
      <w:pPr>
        <w:ind w:left="3603" w:hanging="202"/>
      </w:pPr>
      <w:rPr>
        <w:rFonts w:hint="default"/>
        <w:lang w:val="ru-RU" w:eastAsia="en-US" w:bidi="ar-SA"/>
      </w:rPr>
    </w:lvl>
    <w:lvl w:ilvl="4" w:tplc="9708A80E">
      <w:numFmt w:val="bullet"/>
      <w:lvlText w:val="•"/>
      <w:lvlJc w:val="left"/>
      <w:pPr>
        <w:ind w:left="4618" w:hanging="202"/>
      </w:pPr>
      <w:rPr>
        <w:rFonts w:hint="default"/>
        <w:lang w:val="ru-RU" w:eastAsia="en-US" w:bidi="ar-SA"/>
      </w:rPr>
    </w:lvl>
    <w:lvl w:ilvl="5" w:tplc="9042ABE4">
      <w:numFmt w:val="bullet"/>
      <w:lvlText w:val="•"/>
      <w:lvlJc w:val="left"/>
      <w:pPr>
        <w:ind w:left="5633" w:hanging="202"/>
      </w:pPr>
      <w:rPr>
        <w:rFonts w:hint="default"/>
        <w:lang w:val="ru-RU" w:eastAsia="en-US" w:bidi="ar-SA"/>
      </w:rPr>
    </w:lvl>
    <w:lvl w:ilvl="6" w:tplc="F1F61E22">
      <w:numFmt w:val="bullet"/>
      <w:lvlText w:val="•"/>
      <w:lvlJc w:val="left"/>
      <w:pPr>
        <w:ind w:left="6647" w:hanging="202"/>
      </w:pPr>
      <w:rPr>
        <w:rFonts w:hint="default"/>
        <w:lang w:val="ru-RU" w:eastAsia="en-US" w:bidi="ar-SA"/>
      </w:rPr>
    </w:lvl>
    <w:lvl w:ilvl="7" w:tplc="66F41EFA">
      <w:numFmt w:val="bullet"/>
      <w:lvlText w:val="•"/>
      <w:lvlJc w:val="left"/>
      <w:pPr>
        <w:ind w:left="7662" w:hanging="202"/>
      </w:pPr>
      <w:rPr>
        <w:rFonts w:hint="default"/>
        <w:lang w:val="ru-RU" w:eastAsia="en-US" w:bidi="ar-SA"/>
      </w:rPr>
    </w:lvl>
    <w:lvl w:ilvl="8" w:tplc="E802111E">
      <w:numFmt w:val="bullet"/>
      <w:lvlText w:val="•"/>
      <w:lvlJc w:val="left"/>
      <w:pPr>
        <w:ind w:left="8677" w:hanging="202"/>
      </w:pPr>
      <w:rPr>
        <w:rFonts w:hint="default"/>
        <w:lang w:val="ru-RU" w:eastAsia="en-US" w:bidi="ar-SA"/>
      </w:rPr>
    </w:lvl>
  </w:abstractNum>
  <w:abstractNum w:abstractNumId="33" w15:restartNumberingAfterBreak="0">
    <w:nsid w:val="620E0488"/>
    <w:multiLevelType w:val="hybridMultilevel"/>
    <w:tmpl w:val="14C2C32E"/>
    <w:lvl w:ilvl="0" w:tplc="42B8DAD6">
      <w:start w:val="6"/>
      <w:numFmt w:val="lowerLetter"/>
      <w:lvlText w:val="%1)"/>
      <w:lvlJc w:val="left"/>
      <w:pPr>
        <w:ind w:left="306" w:hanging="190"/>
      </w:pPr>
      <w:rPr>
        <w:rFonts w:hint="default"/>
        <w:w w:val="92"/>
        <w:lang w:val="ru-RU" w:eastAsia="en-US" w:bidi="ar-SA"/>
      </w:rPr>
    </w:lvl>
    <w:lvl w:ilvl="1" w:tplc="0362307E">
      <w:numFmt w:val="bullet"/>
      <w:lvlText w:val="•"/>
      <w:lvlJc w:val="left"/>
      <w:pPr>
        <w:ind w:left="1340" w:hanging="190"/>
      </w:pPr>
      <w:rPr>
        <w:rFonts w:hint="default"/>
        <w:lang w:val="ru-RU" w:eastAsia="en-US" w:bidi="ar-SA"/>
      </w:rPr>
    </w:lvl>
    <w:lvl w:ilvl="2" w:tplc="E208CCC8">
      <w:numFmt w:val="bullet"/>
      <w:lvlText w:val="•"/>
      <w:lvlJc w:val="left"/>
      <w:pPr>
        <w:ind w:left="2381" w:hanging="190"/>
      </w:pPr>
      <w:rPr>
        <w:rFonts w:hint="default"/>
        <w:lang w:val="ru-RU" w:eastAsia="en-US" w:bidi="ar-SA"/>
      </w:rPr>
    </w:lvl>
    <w:lvl w:ilvl="3" w:tplc="CBCCFB24">
      <w:numFmt w:val="bullet"/>
      <w:lvlText w:val="•"/>
      <w:lvlJc w:val="left"/>
      <w:pPr>
        <w:ind w:left="3421" w:hanging="190"/>
      </w:pPr>
      <w:rPr>
        <w:rFonts w:hint="default"/>
        <w:lang w:val="ru-RU" w:eastAsia="en-US" w:bidi="ar-SA"/>
      </w:rPr>
    </w:lvl>
    <w:lvl w:ilvl="4" w:tplc="2954DC08">
      <w:numFmt w:val="bullet"/>
      <w:lvlText w:val="•"/>
      <w:lvlJc w:val="left"/>
      <w:pPr>
        <w:ind w:left="4462" w:hanging="190"/>
      </w:pPr>
      <w:rPr>
        <w:rFonts w:hint="default"/>
        <w:lang w:val="ru-RU" w:eastAsia="en-US" w:bidi="ar-SA"/>
      </w:rPr>
    </w:lvl>
    <w:lvl w:ilvl="5" w:tplc="A2A4FECC">
      <w:numFmt w:val="bullet"/>
      <w:lvlText w:val="•"/>
      <w:lvlJc w:val="left"/>
      <w:pPr>
        <w:ind w:left="5503" w:hanging="190"/>
      </w:pPr>
      <w:rPr>
        <w:rFonts w:hint="default"/>
        <w:lang w:val="ru-RU" w:eastAsia="en-US" w:bidi="ar-SA"/>
      </w:rPr>
    </w:lvl>
    <w:lvl w:ilvl="6" w:tplc="925C4B3E">
      <w:numFmt w:val="bullet"/>
      <w:lvlText w:val="•"/>
      <w:lvlJc w:val="left"/>
      <w:pPr>
        <w:ind w:left="6543" w:hanging="190"/>
      </w:pPr>
      <w:rPr>
        <w:rFonts w:hint="default"/>
        <w:lang w:val="ru-RU" w:eastAsia="en-US" w:bidi="ar-SA"/>
      </w:rPr>
    </w:lvl>
    <w:lvl w:ilvl="7" w:tplc="101EBCF6">
      <w:numFmt w:val="bullet"/>
      <w:lvlText w:val="•"/>
      <w:lvlJc w:val="left"/>
      <w:pPr>
        <w:ind w:left="7584" w:hanging="190"/>
      </w:pPr>
      <w:rPr>
        <w:rFonts w:hint="default"/>
        <w:lang w:val="ru-RU" w:eastAsia="en-US" w:bidi="ar-SA"/>
      </w:rPr>
    </w:lvl>
    <w:lvl w:ilvl="8" w:tplc="AFF4B976">
      <w:numFmt w:val="bullet"/>
      <w:lvlText w:val="•"/>
      <w:lvlJc w:val="left"/>
      <w:pPr>
        <w:ind w:left="8625" w:hanging="190"/>
      </w:pPr>
      <w:rPr>
        <w:rFonts w:hint="default"/>
        <w:lang w:val="ru-RU" w:eastAsia="en-US" w:bidi="ar-SA"/>
      </w:rPr>
    </w:lvl>
  </w:abstractNum>
  <w:abstractNum w:abstractNumId="34" w15:restartNumberingAfterBreak="0">
    <w:nsid w:val="667A2AAD"/>
    <w:multiLevelType w:val="hybridMultilevel"/>
    <w:tmpl w:val="C4DE1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96BDF"/>
    <w:multiLevelType w:val="hybridMultilevel"/>
    <w:tmpl w:val="426EC752"/>
    <w:lvl w:ilvl="0" w:tplc="4F34E4FC">
      <w:start w:val="1"/>
      <w:numFmt w:val="decimal"/>
      <w:lvlText w:val="[%1]"/>
      <w:lvlJc w:val="left"/>
      <w:pPr>
        <w:ind w:left="1050" w:hanging="254"/>
      </w:pPr>
      <w:rPr>
        <w:rFonts w:hint="default"/>
        <w:w w:val="95"/>
        <w:lang w:val="ru-RU" w:eastAsia="en-US" w:bidi="ar-SA"/>
      </w:rPr>
    </w:lvl>
    <w:lvl w:ilvl="1" w:tplc="4E7427AE">
      <w:numFmt w:val="bullet"/>
      <w:lvlText w:val="•"/>
      <w:lvlJc w:val="left"/>
      <w:pPr>
        <w:ind w:left="1640" w:hanging="254"/>
      </w:pPr>
      <w:rPr>
        <w:rFonts w:hint="default"/>
        <w:lang w:val="ru-RU" w:eastAsia="en-US" w:bidi="ar-SA"/>
      </w:rPr>
    </w:lvl>
    <w:lvl w:ilvl="2" w:tplc="847E6A54">
      <w:numFmt w:val="bullet"/>
      <w:lvlText w:val="•"/>
      <w:lvlJc w:val="left"/>
      <w:pPr>
        <w:ind w:left="2647" w:hanging="254"/>
      </w:pPr>
      <w:rPr>
        <w:rFonts w:hint="default"/>
        <w:lang w:val="ru-RU" w:eastAsia="en-US" w:bidi="ar-SA"/>
      </w:rPr>
    </w:lvl>
    <w:lvl w:ilvl="3" w:tplc="A1384EC6">
      <w:numFmt w:val="bullet"/>
      <w:lvlText w:val="•"/>
      <w:lvlJc w:val="left"/>
      <w:pPr>
        <w:ind w:left="3654" w:hanging="254"/>
      </w:pPr>
      <w:rPr>
        <w:rFonts w:hint="default"/>
        <w:lang w:val="ru-RU" w:eastAsia="en-US" w:bidi="ar-SA"/>
      </w:rPr>
    </w:lvl>
    <w:lvl w:ilvl="4" w:tplc="9B5A4548">
      <w:numFmt w:val="bullet"/>
      <w:lvlText w:val="•"/>
      <w:lvlJc w:val="left"/>
      <w:pPr>
        <w:ind w:left="4662" w:hanging="254"/>
      </w:pPr>
      <w:rPr>
        <w:rFonts w:hint="default"/>
        <w:lang w:val="ru-RU" w:eastAsia="en-US" w:bidi="ar-SA"/>
      </w:rPr>
    </w:lvl>
    <w:lvl w:ilvl="5" w:tplc="68CE3C84">
      <w:numFmt w:val="bullet"/>
      <w:lvlText w:val="•"/>
      <w:lvlJc w:val="left"/>
      <w:pPr>
        <w:ind w:left="5669" w:hanging="254"/>
      </w:pPr>
      <w:rPr>
        <w:rFonts w:hint="default"/>
        <w:lang w:val="ru-RU" w:eastAsia="en-US" w:bidi="ar-SA"/>
      </w:rPr>
    </w:lvl>
    <w:lvl w:ilvl="6" w:tplc="E3B0902E">
      <w:numFmt w:val="bullet"/>
      <w:lvlText w:val="•"/>
      <w:lvlJc w:val="left"/>
      <w:pPr>
        <w:ind w:left="6676" w:hanging="254"/>
      </w:pPr>
      <w:rPr>
        <w:rFonts w:hint="default"/>
        <w:lang w:val="ru-RU" w:eastAsia="en-US" w:bidi="ar-SA"/>
      </w:rPr>
    </w:lvl>
    <w:lvl w:ilvl="7" w:tplc="A7F605D4">
      <w:numFmt w:val="bullet"/>
      <w:lvlText w:val="•"/>
      <w:lvlJc w:val="left"/>
      <w:pPr>
        <w:ind w:left="7684" w:hanging="254"/>
      </w:pPr>
      <w:rPr>
        <w:rFonts w:hint="default"/>
        <w:lang w:val="ru-RU" w:eastAsia="en-US" w:bidi="ar-SA"/>
      </w:rPr>
    </w:lvl>
    <w:lvl w:ilvl="8" w:tplc="EA345510">
      <w:numFmt w:val="bullet"/>
      <w:lvlText w:val="•"/>
      <w:lvlJc w:val="left"/>
      <w:pPr>
        <w:ind w:left="8691" w:hanging="254"/>
      </w:pPr>
      <w:rPr>
        <w:rFonts w:hint="default"/>
        <w:lang w:val="ru-RU" w:eastAsia="en-US" w:bidi="ar-SA"/>
      </w:rPr>
    </w:lvl>
  </w:abstractNum>
  <w:abstractNum w:abstractNumId="36" w15:restartNumberingAfterBreak="0">
    <w:nsid w:val="6A3118CF"/>
    <w:multiLevelType w:val="hybridMultilevel"/>
    <w:tmpl w:val="426EC752"/>
    <w:lvl w:ilvl="0" w:tplc="4F34E4FC">
      <w:start w:val="1"/>
      <w:numFmt w:val="decimal"/>
      <w:lvlText w:val="[%1]"/>
      <w:lvlJc w:val="left"/>
      <w:pPr>
        <w:ind w:left="1050" w:hanging="254"/>
      </w:pPr>
      <w:rPr>
        <w:rFonts w:hint="default"/>
        <w:w w:val="95"/>
        <w:lang w:val="ru-RU" w:eastAsia="en-US" w:bidi="ar-SA"/>
      </w:rPr>
    </w:lvl>
    <w:lvl w:ilvl="1" w:tplc="4E7427AE">
      <w:numFmt w:val="bullet"/>
      <w:lvlText w:val="•"/>
      <w:lvlJc w:val="left"/>
      <w:pPr>
        <w:ind w:left="1640" w:hanging="254"/>
      </w:pPr>
      <w:rPr>
        <w:rFonts w:hint="default"/>
        <w:lang w:val="ru-RU" w:eastAsia="en-US" w:bidi="ar-SA"/>
      </w:rPr>
    </w:lvl>
    <w:lvl w:ilvl="2" w:tplc="847E6A54">
      <w:numFmt w:val="bullet"/>
      <w:lvlText w:val="•"/>
      <w:lvlJc w:val="left"/>
      <w:pPr>
        <w:ind w:left="2647" w:hanging="254"/>
      </w:pPr>
      <w:rPr>
        <w:rFonts w:hint="default"/>
        <w:lang w:val="ru-RU" w:eastAsia="en-US" w:bidi="ar-SA"/>
      </w:rPr>
    </w:lvl>
    <w:lvl w:ilvl="3" w:tplc="A1384EC6">
      <w:numFmt w:val="bullet"/>
      <w:lvlText w:val="•"/>
      <w:lvlJc w:val="left"/>
      <w:pPr>
        <w:ind w:left="3654" w:hanging="254"/>
      </w:pPr>
      <w:rPr>
        <w:rFonts w:hint="default"/>
        <w:lang w:val="ru-RU" w:eastAsia="en-US" w:bidi="ar-SA"/>
      </w:rPr>
    </w:lvl>
    <w:lvl w:ilvl="4" w:tplc="9B5A4548">
      <w:numFmt w:val="bullet"/>
      <w:lvlText w:val="•"/>
      <w:lvlJc w:val="left"/>
      <w:pPr>
        <w:ind w:left="4662" w:hanging="254"/>
      </w:pPr>
      <w:rPr>
        <w:rFonts w:hint="default"/>
        <w:lang w:val="ru-RU" w:eastAsia="en-US" w:bidi="ar-SA"/>
      </w:rPr>
    </w:lvl>
    <w:lvl w:ilvl="5" w:tplc="68CE3C84">
      <w:numFmt w:val="bullet"/>
      <w:lvlText w:val="•"/>
      <w:lvlJc w:val="left"/>
      <w:pPr>
        <w:ind w:left="5669" w:hanging="254"/>
      </w:pPr>
      <w:rPr>
        <w:rFonts w:hint="default"/>
        <w:lang w:val="ru-RU" w:eastAsia="en-US" w:bidi="ar-SA"/>
      </w:rPr>
    </w:lvl>
    <w:lvl w:ilvl="6" w:tplc="E3B0902E">
      <w:numFmt w:val="bullet"/>
      <w:lvlText w:val="•"/>
      <w:lvlJc w:val="left"/>
      <w:pPr>
        <w:ind w:left="6676" w:hanging="254"/>
      </w:pPr>
      <w:rPr>
        <w:rFonts w:hint="default"/>
        <w:lang w:val="ru-RU" w:eastAsia="en-US" w:bidi="ar-SA"/>
      </w:rPr>
    </w:lvl>
    <w:lvl w:ilvl="7" w:tplc="A7F605D4">
      <w:numFmt w:val="bullet"/>
      <w:lvlText w:val="•"/>
      <w:lvlJc w:val="left"/>
      <w:pPr>
        <w:ind w:left="7684" w:hanging="254"/>
      </w:pPr>
      <w:rPr>
        <w:rFonts w:hint="default"/>
        <w:lang w:val="ru-RU" w:eastAsia="en-US" w:bidi="ar-SA"/>
      </w:rPr>
    </w:lvl>
    <w:lvl w:ilvl="8" w:tplc="EA345510">
      <w:numFmt w:val="bullet"/>
      <w:lvlText w:val="•"/>
      <w:lvlJc w:val="left"/>
      <w:pPr>
        <w:ind w:left="8691" w:hanging="254"/>
      </w:pPr>
      <w:rPr>
        <w:rFonts w:hint="default"/>
        <w:lang w:val="ru-RU" w:eastAsia="en-US" w:bidi="ar-SA"/>
      </w:rPr>
    </w:lvl>
  </w:abstractNum>
  <w:abstractNum w:abstractNumId="37" w15:restartNumberingAfterBreak="0">
    <w:nsid w:val="6AF33843"/>
    <w:multiLevelType w:val="hybridMultilevel"/>
    <w:tmpl w:val="AFD64994"/>
    <w:lvl w:ilvl="0" w:tplc="E6B41142">
      <w:start w:val="1"/>
      <w:numFmt w:val="russianLower"/>
      <w:lvlText w:val="%1)"/>
      <w:lvlJc w:val="left"/>
      <w:pPr>
        <w:ind w:left="520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FB40E06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6CAC92FC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3C7001EA">
      <w:start w:val="1"/>
      <w:numFmt w:val="bullet"/>
      <w:lvlText w:val="•"/>
      <w:lvlJc w:val="left"/>
      <w:pPr>
        <w:ind w:left="3360" w:hanging="404"/>
      </w:pPr>
      <w:rPr>
        <w:rFonts w:hint="default"/>
      </w:rPr>
    </w:lvl>
    <w:lvl w:ilvl="4" w:tplc="ACC2318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C340FE26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B9B8679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74E1A9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D0EAC0E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38" w15:restartNumberingAfterBreak="0">
    <w:nsid w:val="6B4743E5"/>
    <w:multiLevelType w:val="multilevel"/>
    <w:tmpl w:val="FD44AAF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6B7F2A94"/>
    <w:multiLevelType w:val="hybridMultilevel"/>
    <w:tmpl w:val="3A02D82E"/>
    <w:lvl w:ilvl="0" w:tplc="D50EF874">
      <w:start w:val="1"/>
      <w:numFmt w:val="decimal"/>
      <w:lvlText w:val="%1"/>
      <w:lvlJc w:val="left"/>
      <w:pPr>
        <w:ind w:left="409" w:hanging="346"/>
      </w:pPr>
      <w:rPr>
        <w:rFonts w:ascii="Arial" w:eastAsia="Arial" w:hAnsi="Arial" w:hint="default"/>
        <w:sz w:val="18"/>
        <w:szCs w:val="18"/>
      </w:rPr>
    </w:lvl>
    <w:lvl w:ilvl="1" w:tplc="FEBAD986">
      <w:start w:val="1"/>
      <w:numFmt w:val="bullet"/>
      <w:lvlText w:val="•"/>
      <w:lvlJc w:val="left"/>
      <w:pPr>
        <w:ind w:left="1331" w:hanging="346"/>
      </w:pPr>
      <w:rPr>
        <w:rFonts w:hint="default"/>
      </w:rPr>
    </w:lvl>
    <w:lvl w:ilvl="2" w:tplc="841A731A">
      <w:start w:val="1"/>
      <w:numFmt w:val="bullet"/>
      <w:lvlText w:val="•"/>
      <w:lvlJc w:val="left"/>
      <w:pPr>
        <w:ind w:left="2253" w:hanging="346"/>
      </w:pPr>
      <w:rPr>
        <w:rFonts w:hint="default"/>
      </w:rPr>
    </w:lvl>
    <w:lvl w:ilvl="3" w:tplc="4B78B54A">
      <w:start w:val="1"/>
      <w:numFmt w:val="bullet"/>
      <w:lvlText w:val="•"/>
      <w:lvlJc w:val="left"/>
      <w:pPr>
        <w:ind w:left="3175" w:hanging="346"/>
      </w:pPr>
      <w:rPr>
        <w:rFonts w:hint="default"/>
      </w:rPr>
    </w:lvl>
    <w:lvl w:ilvl="4" w:tplc="8702F956">
      <w:start w:val="1"/>
      <w:numFmt w:val="bullet"/>
      <w:lvlText w:val="•"/>
      <w:lvlJc w:val="left"/>
      <w:pPr>
        <w:ind w:left="4097" w:hanging="346"/>
      </w:pPr>
      <w:rPr>
        <w:rFonts w:hint="default"/>
      </w:rPr>
    </w:lvl>
    <w:lvl w:ilvl="5" w:tplc="E88CF876">
      <w:start w:val="1"/>
      <w:numFmt w:val="bullet"/>
      <w:lvlText w:val="•"/>
      <w:lvlJc w:val="left"/>
      <w:pPr>
        <w:ind w:left="5019" w:hanging="346"/>
      </w:pPr>
      <w:rPr>
        <w:rFonts w:hint="default"/>
      </w:rPr>
    </w:lvl>
    <w:lvl w:ilvl="6" w:tplc="7236EFE0">
      <w:start w:val="1"/>
      <w:numFmt w:val="bullet"/>
      <w:lvlText w:val="•"/>
      <w:lvlJc w:val="left"/>
      <w:pPr>
        <w:ind w:left="5941" w:hanging="346"/>
      </w:pPr>
      <w:rPr>
        <w:rFonts w:hint="default"/>
      </w:rPr>
    </w:lvl>
    <w:lvl w:ilvl="7" w:tplc="277C41D2">
      <w:start w:val="1"/>
      <w:numFmt w:val="bullet"/>
      <w:lvlText w:val="•"/>
      <w:lvlJc w:val="left"/>
      <w:pPr>
        <w:ind w:left="6863" w:hanging="346"/>
      </w:pPr>
      <w:rPr>
        <w:rFonts w:hint="default"/>
      </w:rPr>
    </w:lvl>
    <w:lvl w:ilvl="8" w:tplc="9BAEFD44">
      <w:start w:val="1"/>
      <w:numFmt w:val="bullet"/>
      <w:lvlText w:val="•"/>
      <w:lvlJc w:val="left"/>
      <w:pPr>
        <w:ind w:left="7785" w:hanging="346"/>
      </w:pPr>
      <w:rPr>
        <w:rFonts w:hint="default"/>
      </w:rPr>
    </w:lvl>
  </w:abstractNum>
  <w:abstractNum w:abstractNumId="40" w15:restartNumberingAfterBreak="0">
    <w:nsid w:val="72A45C72"/>
    <w:multiLevelType w:val="hybridMultilevel"/>
    <w:tmpl w:val="9A2AA6D6"/>
    <w:lvl w:ilvl="0" w:tplc="0664A364">
      <w:numFmt w:val="bullet"/>
      <w:lvlText w:val="-"/>
      <w:lvlJc w:val="left"/>
      <w:pPr>
        <w:ind w:left="519" w:hanging="76"/>
      </w:pPr>
      <w:rPr>
        <w:rFonts w:hint="default"/>
        <w:w w:val="55"/>
        <w:lang w:val="ru-RU" w:eastAsia="en-US" w:bidi="ar-SA"/>
      </w:rPr>
    </w:lvl>
    <w:lvl w:ilvl="1" w:tplc="AFD8A5FE">
      <w:numFmt w:val="bullet"/>
      <w:lvlText w:val="•"/>
      <w:lvlJc w:val="left"/>
      <w:pPr>
        <w:ind w:left="1538" w:hanging="76"/>
      </w:pPr>
      <w:rPr>
        <w:rFonts w:hint="default"/>
        <w:lang w:val="ru-RU" w:eastAsia="en-US" w:bidi="ar-SA"/>
      </w:rPr>
    </w:lvl>
    <w:lvl w:ilvl="2" w:tplc="6E121E06">
      <w:numFmt w:val="bullet"/>
      <w:lvlText w:val="•"/>
      <w:lvlJc w:val="left"/>
      <w:pPr>
        <w:ind w:left="2557" w:hanging="76"/>
      </w:pPr>
      <w:rPr>
        <w:rFonts w:hint="default"/>
        <w:lang w:val="ru-RU" w:eastAsia="en-US" w:bidi="ar-SA"/>
      </w:rPr>
    </w:lvl>
    <w:lvl w:ilvl="3" w:tplc="31C005D6">
      <w:numFmt w:val="bullet"/>
      <w:lvlText w:val="•"/>
      <w:lvlJc w:val="left"/>
      <w:pPr>
        <w:ind w:left="3575" w:hanging="76"/>
      </w:pPr>
      <w:rPr>
        <w:rFonts w:hint="default"/>
        <w:lang w:val="ru-RU" w:eastAsia="en-US" w:bidi="ar-SA"/>
      </w:rPr>
    </w:lvl>
    <w:lvl w:ilvl="4" w:tplc="63228486">
      <w:numFmt w:val="bullet"/>
      <w:lvlText w:val="•"/>
      <w:lvlJc w:val="left"/>
      <w:pPr>
        <w:ind w:left="4594" w:hanging="76"/>
      </w:pPr>
      <w:rPr>
        <w:rFonts w:hint="default"/>
        <w:lang w:val="ru-RU" w:eastAsia="en-US" w:bidi="ar-SA"/>
      </w:rPr>
    </w:lvl>
    <w:lvl w:ilvl="5" w:tplc="A4C6D1F0">
      <w:numFmt w:val="bullet"/>
      <w:lvlText w:val="•"/>
      <w:lvlJc w:val="left"/>
      <w:pPr>
        <w:ind w:left="5613" w:hanging="76"/>
      </w:pPr>
      <w:rPr>
        <w:rFonts w:hint="default"/>
        <w:lang w:val="ru-RU" w:eastAsia="en-US" w:bidi="ar-SA"/>
      </w:rPr>
    </w:lvl>
    <w:lvl w:ilvl="6" w:tplc="9AE6D818">
      <w:numFmt w:val="bullet"/>
      <w:lvlText w:val="•"/>
      <w:lvlJc w:val="left"/>
      <w:pPr>
        <w:ind w:left="6631" w:hanging="76"/>
      </w:pPr>
      <w:rPr>
        <w:rFonts w:hint="default"/>
        <w:lang w:val="ru-RU" w:eastAsia="en-US" w:bidi="ar-SA"/>
      </w:rPr>
    </w:lvl>
    <w:lvl w:ilvl="7" w:tplc="CDB41116">
      <w:numFmt w:val="bullet"/>
      <w:lvlText w:val="•"/>
      <w:lvlJc w:val="left"/>
      <w:pPr>
        <w:ind w:left="7650" w:hanging="76"/>
      </w:pPr>
      <w:rPr>
        <w:rFonts w:hint="default"/>
        <w:lang w:val="ru-RU" w:eastAsia="en-US" w:bidi="ar-SA"/>
      </w:rPr>
    </w:lvl>
    <w:lvl w:ilvl="8" w:tplc="D1B22C86">
      <w:numFmt w:val="bullet"/>
      <w:lvlText w:val="•"/>
      <w:lvlJc w:val="left"/>
      <w:pPr>
        <w:ind w:left="8669" w:hanging="76"/>
      </w:pPr>
      <w:rPr>
        <w:rFonts w:hint="default"/>
        <w:lang w:val="ru-RU" w:eastAsia="en-US" w:bidi="ar-SA"/>
      </w:rPr>
    </w:lvl>
  </w:abstractNum>
  <w:abstractNum w:abstractNumId="41" w15:restartNumberingAfterBreak="0">
    <w:nsid w:val="76531321"/>
    <w:multiLevelType w:val="hybridMultilevel"/>
    <w:tmpl w:val="426EC752"/>
    <w:lvl w:ilvl="0" w:tplc="4F34E4FC">
      <w:start w:val="1"/>
      <w:numFmt w:val="decimal"/>
      <w:lvlText w:val="[%1]"/>
      <w:lvlJc w:val="left"/>
      <w:pPr>
        <w:ind w:left="1050" w:hanging="254"/>
      </w:pPr>
      <w:rPr>
        <w:rFonts w:hint="default"/>
        <w:w w:val="95"/>
        <w:lang w:val="ru-RU" w:eastAsia="en-US" w:bidi="ar-SA"/>
      </w:rPr>
    </w:lvl>
    <w:lvl w:ilvl="1" w:tplc="4E7427AE">
      <w:numFmt w:val="bullet"/>
      <w:lvlText w:val="•"/>
      <w:lvlJc w:val="left"/>
      <w:pPr>
        <w:ind w:left="1640" w:hanging="254"/>
      </w:pPr>
      <w:rPr>
        <w:rFonts w:hint="default"/>
        <w:lang w:val="ru-RU" w:eastAsia="en-US" w:bidi="ar-SA"/>
      </w:rPr>
    </w:lvl>
    <w:lvl w:ilvl="2" w:tplc="847E6A54">
      <w:numFmt w:val="bullet"/>
      <w:lvlText w:val="•"/>
      <w:lvlJc w:val="left"/>
      <w:pPr>
        <w:ind w:left="2647" w:hanging="254"/>
      </w:pPr>
      <w:rPr>
        <w:rFonts w:hint="default"/>
        <w:lang w:val="ru-RU" w:eastAsia="en-US" w:bidi="ar-SA"/>
      </w:rPr>
    </w:lvl>
    <w:lvl w:ilvl="3" w:tplc="A1384EC6">
      <w:numFmt w:val="bullet"/>
      <w:lvlText w:val="•"/>
      <w:lvlJc w:val="left"/>
      <w:pPr>
        <w:ind w:left="3654" w:hanging="254"/>
      </w:pPr>
      <w:rPr>
        <w:rFonts w:hint="default"/>
        <w:lang w:val="ru-RU" w:eastAsia="en-US" w:bidi="ar-SA"/>
      </w:rPr>
    </w:lvl>
    <w:lvl w:ilvl="4" w:tplc="9B5A4548">
      <w:numFmt w:val="bullet"/>
      <w:lvlText w:val="•"/>
      <w:lvlJc w:val="left"/>
      <w:pPr>
        <w:ind w:left="4662" w:hanging="254"/>
      </w:pPr>
      <w:rPr>
        <w:rFonts w:hint="default"/>
        <w:lang w:val="ru-RU" w:eastAsia="en-US" w:bidi="ar-SA"/>
      </w:rPr>
    </w:lvl>
    <w:lvl w:ilvl="5" w:tplc="68CE3C84">
      <w:numFmt w:val="bullet"/>
      <w:lvlText w:val="•"/>
      <w:lvlJc w:val="left"/>
      <w:pPr>
        <w:ind w:left="5669" w:hanging="254"/>
      </w:pPr>
      <w:rPr>
        <w:rFonts w:hint="default"/>
        <w:lang w:val="ru-RU" w:eastAsia="en-US" w:bidi="ar-SA"/>
      </w:rPr>
    </w:lvl>
    <w:lvl w:ilvl="6" w:tplc="E3B0902E">
      <w:numFmt w:val="bullet"/>
      <w:lvlText w:val="•"/>
      <w:lvlJc w:val="left"/>
      <w:pPr>
        <w:ind w:left="6676" w:hanging="254"/>
      </w:pPr>
      <w:rPr>
        <w:rFonts w:hint="default"/>
        <w:lang w:val="ru-RU" w:eastAsia="en-US" w:bidi="ar-SA"/>
      </w:rPr>
    </w:lvl>
    <w:lvl w:ilvl="7" w:tplc="A7F605D4">
      <w:numFmt w:val="bullet"/>
      <w:lvlText w:val="•"/>
      <w:lvlJc w:val="left"/>
      <w:pPr>
        <w:ind w:left="7684" w:hanging="254"/>
      </w:pPr>
      <w:rPr>
        <w:rFonts w:hint="default"/>
        <w:lang w:val="ru-RU" w:eastAsia="en-US" w:bidi="ar-SA"/>
      </w:rPr>
    </w:lvl>
    <w:lvl w:ilvl="8" w:tplc="EA345510">
      <w:numFmt w:val="bullet"/>
      <w:lvlText w:val="•"/>
      <w:lvlJc w:val="left"/>
      <w:pPr>
        <w:ind w:left="8691" w:hanging="254"/>
      </w:pPr>
      <w:rPr>
        <w:rFonts w:hint="default"/>
        <w:lang w:val="ru-RU" w:eastAsia="en-US" w:bidi="ar-SA"/>
      </w:rPr>
    </w:lvl>
  </w:abstractNum>
  <w:abstractNum w:abstractNumId="42" w15:restartNumberingAfterBreak="0">
    <w:nsid w:val="794F144E"/>
    <w:multiLevelType w:val="hybridMultilevel"/>
    <w:tmpl w:val="763AE8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D68C0"/>
    <w:multiLevelType w:val="hybridMultilevel"/>
    <w:tmpl w:val="C92AFDD8"/>
    <w:lvl w:ilvl="0" w:tplc="CD8E354C">
      <w:start w:val="5"/>
      <w:numFmt w:val="lowerLetter"/>
      <w:lvlText w:val="%1)"/>
      <w:lvlJc w:val="left"/>
      <w:pPr>
        <w:ind w:left="1033" w:hanging="237"/>
      </w:pPr>
      <w:rPr>
        <w:rFonts w:hint="default"/>
        <w:w w:val="97"/>
        <w:lang w:val="ru-RU" w:eastAsia="en-US" w:bidi="ar-SA"/>
      </w:rPr>
    </w:lvl>
    <w:lvl w:ilvl="1" w:tplc="24B6CF40">
      <w:numFmt w:val="bullet"/>
      <w:lvlText w:val="•"/>
      <w:lvlJc w:val="left"/>
      <w:pPr>
        <w:ind w:left="2006" w:hanging="237"/>
      </w:pPr>
      <w:rPr>
        <w:rFonts w:hint="default"/>
        <w:lang w:val="ru-RU" w:eastAsia="en-US" w:bidi="ar-SA"/>
      </w:rPr>
    </w:lvl>
    <w:lvl w:ilvl="2" w:tplc="5BD0BB78">
      <w:numFmt w:val="bullet"/>
      <w:lvlText w:val="•"/>
      <w:lvlJc w:val="left"/>
      <w:pPr>
        <w:ind w:left="2973" w:hanging="237"/>
      </w:pPr>
      <w:rPr>
        <w:rFonts w:hint="default"/>
        <w:lang w:val="ru-RU" w:eastAsia="en-US" w:bidi="ar-SA"/>
      </w:rPr>
    </w:lvl>
    <w:lvl w:ilvl="3" w:tplc="7362EDB8">
      <w:numFmt w:val="bullet"/>
      <w:lvlText w:val="•"/>
      <w:lvlJc w:val="left"/>
      <w:pPr>
        <w:ind w:left="3939" w:hanging="237"/>
      </w:pPr>
      <w:rPr>
        <w:rFonts w:hint="default"/>
        <w:lang w:val="ru-RU" w:eastAsia="en-US" w:bidi="ar-SA"/>
      </w:rPr>
    </w:lvl>
    <w:lvl w:ilvl="4" w:tplc="48CE7B88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  <w:lvl w:ilvl="5" w:tplc="767CEB0C">
      <w:numFmt w:val="bullet"/>
      <w:lvlText w:val="•"/>
      <w:lvlJc w:val="left"/>
      <w:pPr>
        <w:ind w:left="5873" w:hanging="237"/>
      </w:pPr>
      <w:rPr>
        <w:rFonts w:hint="default"/>
        <w:lang w:val="ru-RU" w:eastAsia="en-US" w:bidi="ar-SA"/>
      </w:rPr>
    </w:lvl>
    <w:lvl w:ilvl="6" w:tplc="CE40FB30">
      <w:numFmt w:val="bullet"/>
      <w:lvlText w:val="•"/>
      <w:lvlJc w:val="left"/>
      <w:pPr>
        <w:ind w:left="6839" w:hanging="237"/>
      </w:pPr>
      <w:rPr>
        <w:rFonts w:hint="default"/>
        <w:lang w:val="ru-RU" w:eastAsia="en-US" w:bidi="ar-SA"/>
      </w:rPr>
    </w:lvl>
    <w:lvl w:ilvl="7" w:tplc="0BB2EA5A">
      <w:numFmt w:val="bullet"/>
      <w:lvlText w:val="•"/>
      <w:lvlJc w:val="left"/>
      <w:pPr>
        <w:ind w:left="7806" w:hanging="237"/>
      </w:pPr>
      <w:rPr>
        <w:rFonts w:hint="default"/>
        <w:lang w:val="ru-RU" w:eastAsia="en-US" w:bidi="ar-SA"/>
      </w:rPr>
    </w:lvl>
    <w:lvl w:ilvl="8" w:tplc="295C3A96">
      <w:numFmt w:val="bullet"/>
      <w:lvlText w:val="•"/>
      <w:lvlJc w:val="left"/>
      <w:pPr>
        <w:ind w:left="8773" w:hanging="237"/>
      </w:pPr>
      <w:rPr>
        <w:rFonts w:hint="default"/>
        <w:lang w:val="ru-RU" w:eastAsia="en-US" w:bidi="ar-SA"/>
      </w:rPr>
    </w:lvl>
  </w:abstractNum>
  <w:abstractNum w:abstractNumId="44" w15:restartNumberingAfterBreak="0">
    <w:nsid w:val="7EF30381"/>
    <w:multiLevelType w:val="hybridMultilevel"/>
    <w:tmpl w:val="14CAD5EC"/>
    <w:lvl w:ilvl="0" w:tplc="7ACC4D48">
      <w:start w:val="5"/>
      <w:numFmt w:val="lowerLetter"/>
      <w:lvlText w:val="%1)"/>
      <w:lvlJc w:val="left"/>
      <w:pPr>
        <w:ind w:left="341" w:hanging="225"/>
      </w:pPr>
      <w:rPr>
        <w:rFonts w:hint="default"/>
        <w:w w:val="97"/>
        <w:lang w:val="ru-RU" w:eastAsia="en-US" w:bidi="ar-SA"/>
      </w:rPr>
    </w:lvl>
    <w:lvl w:ilvl="1" w:tplc="4B8A5770">
      <w:numFmt w:val="bullet"/>
      <w:lvlText w:val="•"/>
      <w:lvlJc w:val="left"/>
      <w:pPr>
        <w:ind w:left="1376" w:hanging="225"/>
      </w:pPr>
      <w:rPr>
        <w:rFonts w:hint="default"/>
        <w:lang w:val="ru-RU" w:eastAsia="en-US" w:bidi="ar-SA"/>
      </w:rPr>
    </w:lvl>
    <w:lvl w:ilvl="2" w:tplc="CA2EC3A8">
      <w:numFmt w:val="bullet"/>
      <w:lvlText w:val="•"/>
      <w:lvlJc w:val="left"/>
      <w:pPr>
        <w:ind w:left="2413" w:hanging="225"/>
      </w:pPr>
      <w:rPr>
        <w:rFonts w:hint="default"/>
        <w:lang w:val="ru-RU" w:eastAsia="en-US" w:bidi="ar-SA"/>
      </w:rPr>
    </w:lvl>
    <w:lvl w:ilvl="3" w:tplc="A0184E3A">
      <w:numFmt w:val="bullet"/>
      <w:lvlText w:val="•"/>
      <w:lvlJc w:val="left"/>
      <w:pPr>
        <w:ind w:left="3449" w:hanging="225"/>
      </w:pPr>
      <w:rPr>
        <w:rFonts w:hint="default"/>
        <w:lang w:val="ru-RU" w:eastAsia="en-US" w:bidi="ar-SA"/>
      </w:rPr>
    </w:lvl>
    <w:lvl w:ilvl="4" w:tplc="5A12EFA0">
      <w:numFmt w:val="bullet"/>
      <w:lvlText w:val="•"/>
      <w:lvlJc w:val="left"/>
      <w:pPr>
        <w:ind w:left="4486" w:hanging="225"/>
      </w:pPr>
      <w:rPr>
        <w:rFonts w:hint="default"/>
        <w:lang w:val="ru-RU" w:eastAsia="en-US" w:bidi="ar-SA"/>
      </w:rPr>
    </w:lvl>
    <w:lvl w:ilvl="5" w:tplc="92A2C13C">
      <w:numFmt w:val="bullet"/>
      <w:lvlText w:val="•"/>
      <w:lvlJc w:val="left"/>
      <w:pPr>
        <w:ind w:left="5523" w:hanging="225"/>
      </w:pPr>
      <w:rPr>
        <w:rFonts w:hint="default"/>
        <w:lang w:val="ru-RU" w:eastAsia="en-US" w:bidi="ar-SA"/>
      </w:rPr>
    </w:lvl>
    <w:lvl w:ilvl="6" w:tplc="B524A3BC">
      <w:numFmt w:val="bullet"/>
      <w:lvlText w:val="•"/>
      <w:lvlJc w:val="left"/>
      <w:pPr>
        <w:ind w:left="6559" w:hanging="225"/>
      </w:pPr>
      <w:rPr>
        <w:rFonts w:hint="default"/>
        <w:lang w:val="ru-RU" w:eastAsia="en-US" w:bidi="ar-SA"/>
      </w:rPr>
    </w:lvl>
    <w:lvl w:ilvl="7" w:tplc="DD14C72E">
      <w:numFmt w:val="bullet"/>
      <w:lvlText w:val="•"/>
      <w:lvlJc w:val="left"/>
      <w:pPr>
        <w:ind w:left="7596" w:hanging="225"/>
      </w:pPr>
      <w:rPr>
        <w:rFonts w:hint="default"/>
        <w:lang w:val="ru-RU" w:eastAsia="en-US" w:bidi="ar-SA"/>
      </w:rPr>
    </w:lvl>
    <w:lvl w:ilvl="8" w:tplc="DCE618D6">
      <w:numFmt w:val="bullet"/>
      <w:lvlText w:val="•"/>
      <w:lvlJc w:val="left"/>
      <w:pPr>
        <w:ind w:left="8633" w:hanging="225"/>
      </w:pPr>
      <w:rPr>
        <w:rFonts w:hint="default"/>
        <w:lang w:val="ru-RU" w:eastAsia="en-US" w:bidi="ar-SA"/>
      </w:rPr>
    </w:lvl>
  </w:abstractNum>
  <w:abstractNum w:abstractNumId="45" w15:restartNumberingAfterBreak="0">
    <w:nsid w:val="7F4B4538"/>
    <w:multiLevelType w:val="hybridMultilevel"/>
    <w:tmpl w:val="0CCC2952"/>
    <w:lvl w:ilvl="0" w:tplc="968E6A82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w w:val="99"/>
        <w:sz w:val="20"/>
        <w:szCs w:val="20"/>
        <w:lang w:val="ru-RU"/>
      </w:rPr>
    </w:lvl>
    <w:lvl w:ilvl="1" w:tplc="ADE8478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4F246E3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C4C42098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E60CFE3E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7FE97CE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3CB6911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51A9A0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92E4D22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num w:numId="1" w16cid:durableId="2059082058">
    <w:abstractNumId w:val="10"/>
  </w:num>
  <w:num w:numId="2" w16cid:durableId="1316184170">
    <w:abstractNumId w:val="42"/>
  </w:num>
  <w:num w:numId="3" w16cid:durableId="1533155665">
    <w:abstractNumId w:val="19"/>
  </w:num>
  <w:num w:numId="4" w16cid:durableId="1303727277">
    <w:abstractNumId w:val="11"/>
  </w:num>
  <w:num w:numId="5" w16cid:durableId="2099668461">
    <w:abstractNumId w:val="30"/>
  </w:num>
  <w:num w:numId="6" w16cid:durableId="1377074535">
    <w:abstractNumId w:val="34"/>
  </w:num>
  <w:num w:numId="7" w16cid:durableId="1990942406">
    <w:abstractNumId w:val="20"/>
  </w:num>
  <w:num w:numId="8" w16cid:durableId="1707371795">
    <w:abstractNumId w:val="28"/>
  </w:num>
  <w:num w:numId="9" w16cid:durableId="1928726373">
    <w:abstractNumId w:val="8"/>
  </w:num>
  <w:num w:numId="10" w16cid:durableId="1618482801">
    <w:abstractNumId w:val="39"/>
  </w:num>
  <w:num w:numId="11" w16cid:durableId="182255731">
    <w:abstractNumId w:val="31"/>
  </w:num>
  <w:num w:numId="12" w16cid:durableId="358433923">
    <w:abstractNumId w:val="16"/>
  </w:num>
  <w:num w:numId="13" w16cid:durableId="951128281">
    <w:abstractNumId w:val="6"/>
  </w:num>
  <w:num w:numId="14" w16cid:durableId="208031844">
    <w:abstractNumId w:val="13"/>
  </w:num>
  <w:num w:numId="15" w16cid:durableId="251355265">
    <w:abstractNumId w:val="23"/>
  </w:num>
  <w:num w:numId="16" w16cid:durableId="1512447510">
    <w:abstractNumId w:val="14"/>
  </w:num>
  <w:num w:numId="17" w16cid:durableId="1643076766">
    <w:abstractNumId w:val="17"/>
  </w:num>
  <w:num w:numId="18" w16cid:durableId="970750772">
    <w:abstractNumId w:val="24"/>
  </w:num>
  <w:num w:numId="19" w16cid:durableId="759103675">
    <w:abstractNumId w:val="7"/>
  </w:num>
  <w:num w:numId="20" w16cid:durableId="562330161">
    <w:abstractNumId w:val="9"/>
  </w:num>
  <w:num w:numId="21" w16cid:durableId="1628005207">
    <w:abstractNumId w:val="29"/>
  </w:num>
  <w:num w:numId="22" w16cid:durableId="1482889907">
    <w:abstractNumId w:val="45"/>
  </w:num>
  <w:num w:numId="23" w16cid:durableId="1592932812">
    <w:abstractNumId w:val="12"/>
  </w:num>
  <w:num w:numId="24" w16cid:durableId="372077143">
    <w:abstractNumId w:val="21"/>
  </w:num>
  <w:num w:numId="25" w16cid:durableId="460541596">
    <w:abstractNumId w:val="37"/>
  </w:num>
  <w:num w:numId="26" w16cid:durableId="1352757814">
    <w:abstractNumId w:val="4"/>
  </w:num>
  <w:num w:numId="27" w16cid:durableId="592015314">
    <w:abstractNumId w:val="2"/>
  </w:num>
  <w:num w:numId="28" w16cid:durableId="2084327743">
    <w:abstractNumId w:val="1"/>
  </w:num>
  <w:num w:numId="29" w16cid:durableId="773325555">
    <w:abstractNumId w:val="3"/>
  </w:num>
  <w:num w:numId="30" w16cid:durableId="525293006">
    <w:abstractNumId w:val="32"/>
  </w:num>
  <w:num w:numId="31" w16cid:durableId="1385525064">
    <w:abstractNumId w:val="33"/>
  </w:num>
  <w:num w:numId="32" w16cid:durableId="1218005359">
    <w:abstractNumId w:val="25"/>
  </w:num>
  <w:num w:numId="33" w16cid:durableId="958223503">
    <w:abstractNumId w:val="18"/>
  </w:num>
  <w:num w:numId="34" w16cid:durableId="481965790">
    <w:abstractNumId w:val="5"/>
  </w:num>
  <w:num w:numId="35" w16cid:durableId="329915929">
    <w:abstractNumId w:val="15"/>
  </w:num>
  <w:num w:numId="36" w16cid:durableId="642540410">
    <w:abstractNumId w:val="44"/>
  </w:num>
  <w:num w:numId="37" w16cid:durableId="15078335">
    <w:abstractNumId w:val="22"/>
  </w:num>
  <w:num w:numId="38" w16cid:durableId="34694222">
    <w:abstractNumId w:val="26"/>
  </w:num>
  <w:num w:numId="39" w16cid:durableId="1537741722">
    <w:abstractNumId w:val="40"/>
  </w:num>
  <w:num w:numId="40" w16cid:durableId="1053045117">
    <w:abstractNumId w:val="43"/>
  </w:num>
  <w:num w:numId="41" w16cid:durableId="789056610">
    <w:abstractNumId w:val="38"/>
  </w:num>
  <w:num w:numId="42" w16cid:durableId="1890995327">
    <w:abstractNumId w:val="27"/>
  </w:num>
  <w:num w:numId="43" w16cid:durableId="461115123">
    <w:abstractNumId w:val="35"/>
  </w:num>
  <w:num w:numId="44" w16cid:durableId="829097880">
    <w:abstractNumId w:val="41"/>
  </w:num>
  <w:num w:numId="45" w16cid:durableId="16853637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89A"/>
    <w:rsid w:val="00000525"/>
    <w:rsid w:val="00000CEF"/>
    <w:rsid w:val="00001528"/>
    <w:rsid w:val="00002C4C"/>
    <w:rsid w:val="00003732"/>
    <w:rsid w:val="000048FF"/>
    <w:rsid w:val="00004EB5"/>
    <w:rsid w:val="00005AF0"/>
    <w:rsid w:val="00006D39"/>
    <w:rsid w:val="000078F0"/>
    <w:rsid w:val="00010A75"/>
    <w:rsid w:val="00012832"/>
    <w:rsid w:val="00014135"/>
    <w:rsid w:val="00014138"/>
    <w:rsid w:val="00015D08"/>
    <w:rsid w:val="000164F1"/>
    <w:rsid w:val="0001677F"/>
    <w:rsid w:val="0001691D"/>
    <w:rsid w:val="00017624"/>
    <w:rsid w:val="00022A4C"/>
    <w:rsid w:val="00022A93"/>
    <w:rsid w:val="00022E19"/>
    <w:rsid w:val="00023E13"/>
    <w:rsid w:val="00024C7A"/>
    <w:rsid w:val="00026E15"/>
    <w:rsid w:val="000274A1"/>
    <w:rsid w:val="00027618"/>
    <w:rsid w:val="00032082"/>
    <w:rsid w:val="00032898"/>
    <w:rsid w:val="00032AC2"/>
    <w:rsid w:val="0003556D"/>
    <w:rsid w:val="000362A4"/>
    <w:rsid w:val="00036EB4"/>
    <w:rsid w:val="0003781A"/>
    <w:rsid w:val="000407D6"/>
    <w:rsid w:val="000412FD"/>
    <w:rsid w:val="00041961"/>
    <w:rsid w:val="00041B55"/>
    <w:rsid w:val="000422B6"/>
    <w:rsid w:val="00042EC6"/>
    <w:rsid w:val="00042FAB"/>
    <w:rsid w:val="0004516B"/>
    <w:rsid w:val="00046623"/>
    <w:rsid w:val="000500F3"/>
    <w:rsid w:val="00051097"/>
    <w:rsid w:val="0005119C"/>
    <w:rsid w:val="00051AB2"/>
    <w:rsid w:val="0005348C"/>
    <w:rsid w:val="0005369A"/>
    <w:rsid w:val="00054138"/>
    <w:rsid w:val="00054C72"/>
    <w:rsid w:val="0005505D"/>
    <w:rsid w:val="0005671F"/>
    <w:rsid w:val="000569EC"/>
    <w:rsid w:val="000577B8"/>
    <w:rsid w:val="00057EC4"/>
    <w:rsid w:val="00064066"/>
    <w:rsid w:val="00065DD8"/>
    <w:rsid w:val="00066276"/>
    <w:rsid w:val="00067DD5"/>
    <w:rsid w:val="00070DFC"/>
    <w:rsid w:val="00071552"/>
    <w:rsid w:val="00071987"/>
    <w:rsid w:val="0007201B"/>
    <w:rsid w:val="000720D7"/>
    <w:rsid w:val="000726E1"/>
    <w:rsid w:val="000746D5"/>
    <w:rsid w:val="00074EA2"/>
    <w:rsid w:val="00075B0F"/>
    <w:rsid w:val="00075C1E"/>
    <w:rsid w:val="00076353"/>
    <w:rsid w:val="000763C9"/>
    <w:rsid w:val="00082439"/>
    <w:rsid w:val="00082F09"/>
    <w:rsid w:val="00083D3F"/>
    <w:rsid w:val="00084D89"/>
    <w:rsid w:val="000864DC"/>
    <w:rsid w:val="00087BB5"/>
    <w:rsid w:val="00087F9A"/>
    <w:rsid w:val="00090880"/>
    <w:rsid w:val="00090B9C"/>
    <w:rsid w:val="00090F55"/>
    <w:rsid w:val="000921EF"/>
    <w:rsid w:val="00093B36"/>
    <w:rsid w:val="000940E3"/>
    <w:rsid w:val="00095E67"/>
    <w:rsid w:val="000961CA"/>
    <w:rsid w:val="000967A5"/>
    <w:rsid w:val="0009708C"/>
    <w:rsid w:val="00097C43"/>
    <w:rsid w:val="000A1A26"/>
    <w:rsid w:val="000A1F38"/>
    <w:rsid w:val="000A3504"/>
    <w:rsid w:val="000A387F"/>
    <w:rsid w:val="000A5198"/>
    <w:rsid w:val="000A6276"/>
    <w:rsid w:val="000A69E9"/>
    <w:rsid w:val="000A6D03"/>
    <w:rsid w:val="000B029D"/>
    <w:rsid w:val="000B0E42"/>
    <w:rsid w:val="000B1504"/>
    <w:rsid w:val="000B164B"/>
    <w:rsid w:val="000B2778"/>
    <w:rsid w:val="000B284B"/>
    <w:rsid w:val="000B31CE"/>
    <w:rsid w:val="000B6ECB"/>
    <w:rsid w:val="000B6F1F"/>
    <w:rsid w:val="000B7FD3"/>
    <w:rsid w:val="000C020E"/>
    <w:rsid w:val="000C0680"/>
    <w:rsid w:val="000C0C06"/>
    <w:rsid w:val="000C1345"/>
    <w:rsid w:val="000C1906"/>
    <w:rsid w:val="000C326B"/>
    <w:rsid w:val="000C4330"/>
    <w:rsid w:val="000C518E"/>
    <w:rsid w:val="000C5964"/>
    <w:rsid w:val="000C6DB7"/>
    <w:rsid w:val="000D0357"/>
    <w:rsid w:val="000D15FD"/>
    <w:rsid w:val="000D200E"/>
    <w:rsid w:val="000D29AF"/>
    <w:rsid w:val="000D371C"/>
    <w:rsid w:val="000D521C"/>
    <w:rsid w:val="000D5BAB"/>
    <w:rsid w:val="000D6FC0"/>
    <w:rsid w:val="000D7E74"/>
    <w:rsid w:val="000E023E"/>
    <w:rsid w:val="000E3549"/>
    <w:rsid w:val="000E365A"/>
    <w:rsid w:val="000E3A8C"/>
    <w:rsid w:val="000E3CAF"/>
    <w:rsid w:val="000E403D"/>
    <w:rsid w:val="000E488E"/>
    <w:rsid w:val="000E4DCE"/>
    <w:rsid w:val="000E668F"/>
    <w:rsid w:val="000E67CC"/>
    <w:rsid w:val="000E6D46"/>
    <w:rsid w:val="000E7CDE"/>
    <w:rsid w:val="000F12CD"/>
    <w:rsid w:val="000F300A"/>
    <w:rsid w:val="000F376C"/>
    <w:rsid w:val="000F3AA4"/>
    <w:rsid w:val="000F45AE"/>
    <w:rsid w:val="000F4D11"/>
    <w:rsid w:val="000F5CA8"/>
    <w:rsid w:val="000F73CE"/>
    <w:rsid w:val="00100A3A"/>
    <w:rsid w:val="00101745"/>
    <w:rsid w:val="00101D4B"/>
    <w:rsid w:val="001024D6"/>
    <w:rsid w:val="00103F53"/>
    <w:rsid w:val="001048CA"/>
    <w:rsid w:val="00104CA8"/>
    <w:rsid w:val="0010694A"/>
    <w:rsid w:val="00110391"/>
    <w:rsid w:val="00111170"/>
    <w:rsid w:val="00113548"/>
    <w:rsid w:val="00113914"/>
    <w:rsid w:val="00113BDD"/>
    <w:rsid w:val="00113CE4"/>
    <w:rsid w:val="00114134"/>
    <w:rsid w:val="00114762"/>
    <w:rsid w:val="00121B63"/>
    <w:rsid w:val="001233FD"/>
    <w:rsid w:val="001235C8"/>
    <w:rsid w:val="00123765"/>
    <w:rsid w:val="00125035"/>
    <w:rsid w:val="001256E5"/>
    <w:rsid w:val="00126793"/>
    <w:rsid w:val="00127673"/>
    <w:rsid w:val="00130291"/>
    <w:rsid w:val="0013104B"/>
    <w:rsid w:val="001326F0"/>
    <w:rsid w:val="0013339D"/>
    <w:rsid w:val="00133405"/>
    <w:rsid w:val="001348AB"/>
    <w:rsid w:val="00134E87"/>
    <w:rsid w:val="00135953"/>
    <w:rsid w:val="00135FBB"/>
    <w:rsid w:val="001363B3"/>
    <w:rsid w:val="001401AB"/>
    <w:rsid w:val="001424DF"/>
    <w:rsid w:val="00142A6C"/>
    <w:rsid w:val="00142BD9"/>
    <w:rsid w:val="001430C3"/>
    <w:rsid w:val="001434BE"/>
    <w:rsid w:val="0014350A"/>
    <w:rsid w:val="00144DE0"/>
    <w:rsid w:val="001458BE"/>
    <w:rsid w:val="00145903"/>
    <w:rsid w:val="00146E23"/>
    <w:rsid w:val="0014727B"/>
    <w:rsid w:val="00147F79"/>
    <w:rsid w:val="00150759"/>
    <w:rsid w:val="00151BB5"/>
    <w:rsid w:val="00153EC2"/>
    <w:rsid w:val="0015583F"/>
    <w:rsid w:val="00155966"/>
    <w:rsid w:val="00155B77"/>
    <w:rsid w:val="001566C4"/>
    <w:rsid w:val="001577B6"/>
    <w:rsid w:val="00161309"/>
    <w:rsid w:val="00161C17"/>
    <w:rsid w:val="0016325C"/>
    <w:rsid w:val="00163BBF"/>
    <w:rsid w:val="00163DA6"/>
    <w:rsid w:val="001645D9"/>
    <w:rsid w:val="001651C4"/>
    <w:rsid w:val="001657E2"/>
    <w:rsid w:val="0016642C"/>
    <w:rsid w:val="00167664"/>
    <w:rsid w:val="0016779C"/>
    <w:rsid w:val="00170724"/>
    <w:rsid w:val="00170FA6"/>
    <w:rsid w:val="00171016"/>
    <w:rsid w:val="00171074"/>
    <w:rsid w:val="0017492D"/>
    <w:rsid w:val="00174963"/>
    <w:rsid w:val="0017648C"/>
    <w:rsid w:val="00176954"/>
    <w:rsid w:val="001774F3"/>
    <w:rsid w:val="00181605"/>
    <w:rsid w:val="0018533C"/>
    <w:rsid w:val="00186760"/>
    <w:rsid w:val="001873D9"/>
    <w:rsid w:val="0019036B"/>
    <w:rsid w:val="001916D1"/>
    <w:rsid w:val="00191E33"/>
    <w:rsid w:val="00191E5E"/>
    <w:rsid w:val="00194AE4"/>
    <w:rsid w:val="00195BEB"/>
    <w:rsid w:val="00195CD1"/>
    <w:rsid w:val="00196005"/>
    <w:rsid w:val="00197649"/>
    <w:rsid w:val="001A0BC0"/>
    <w:rsid w:val="001A1405"/>
    <w:rsid w:val="001A2B1C"/>
    <w:rsid w:val="001A37A0"/>
    <w:rsid w:val="001A40B3"/>
    <w:rsid w:val="001A4A86"/>
    <w:rsid w:val="001A5BC9"/>
    <w:rsid w:val="001A5F2C"/>
    <w:rsid w:val="001B056B"/>
    <w:rsid w:val="001B0607"/>
    <w:rsid w:val="001B22EC"/>
    <w:rsid w:val="001B2C57"/>
    <w:rsid w:val="001B30C9"/>
    <w:rsid w:val="001B332E"/>
    <w:rsid w:val="001B3E28"/>
    <w:rsid w:val="001B6A02"/>
    <w:rsid w:val="001C0339"/>
    <w:rsid w:val="001C0D5C"/>
    <w:rsid w:val="001C11B1"/>
    <w:rsid w:val="001C2E88"/>
    <w:rsid w:val="001C3A5E"/>
    <w:rsid w:val="001C441A"/>
    <w:rsid w:val="001C637C"/>
    <w:rsid w:val="001C6414"/>
    <w:rsid w:val="001C6933"/>
    <w:rsid w:val="001C7924"/>
    <w:rsid w:val="001C7947"/>
    <w:rsid w:val="001D07EA"/>
    <w:rsid w:val="001D1FDA"/>
    <w:rsid w:val="001D282D"/>
    <w:rsid w:val="001D4301"/>
    <w:rsid w:val="001D7D02"/>
    <w:rsid w:val="001E08F0"/>
    <w:rsid w:val="001E0C05"/>
    <w:rsid w:val="001E1D24"/>
    <w:rsid w:val="001E34A3"/>
    <w:rsid w:val="001E350B"/>
    <w:rsid w:val="001E479D"/>
    <w:rsid w:val="001E55C2"/>
    <w:rsid w:val="001F1430"/>
    <w:rsid w:val="001F1F48"/>
    <w:rsid w:val="001F265C"/>
    <w:rsid w:val="001F2C26"/>
    <w:rsid w:val="001F3A6C"/>
    <w:rsid w:val="001F510F"/>
    <w:rsid w:val="001F652E"/>
    <w:rsid w:val="001F7468"/>
    <w:rsid w:val="00200CBC"/>
    <w:rsid w:val="00200FB2"/>
    <w:rsid w:val="002013E9"/>
    <w:rsid w:val="00202FB2"/>
    <w:rsid w:val="0020359C"/>
    <w:rsid w:val="00203E24"/>
    <w:rsid w:val="00204C3A"/>
    <w:rsid w:val="002073AD"/>
    <w:rsid w:val="002103BF"/>
    <w:rsid w:val="00213276"/>
    <w:rsid w:val="002145FF"/>
    <w:rsid w:val="0021488D"/>
    <w:rsid w:val="00214FAF"/>
    <w:rsid w:val="002165F1"/>
    <w:rsid w:val="00220FE0"/>
    <w:rsid w:val="00221DFF"/>
    <w:rsid w:val="00223D5D"/>
    <w:rsid w:val="00224202"/>
    <w:rsid w:val="00224346"/>
    <w:rsid w:val="0022442F"/>
    <w:rsid w:val="00224C58"/>
    <w:rsid w:val="00225113"/>
    <w:rsid w:val="00226943"/>
    <w:rsid w:val="00227700"/>
    <w:rsid w:val="00227F6B"/>
    <w:rsid w:val="00230865"/>
    <w:rsid w:val="00233829"/>
    <w:rsid w:val="00233F2D"/>
    <w:rsid w:val="0023518A"/>
    <w:rsid w:val="00235EBC"/>
    <w:rsid w:val="00236A07"/>
    <w:rsid w:val="00236BE8"/>
    <w:rsid w:val="00237509"/>
    <w:rsid w:val="0024033F"/>
    <w:rsid w:val="00241368"/>
    <w:rsid w:val="002419C0"/>
    <w:rsid w:val="00243474"/>
    <w:rsid w:val="002439BE"/>
    <w:rsid w:val="002451C4"/>
    <w:rsid w:val="002467FE"/>
    <w:rsid w:val="00246C21"/>
    <w:rsid w:val="002478F6"/>
    <w:rsid w:val="002511B2"/>
    <w:rsid w:val="00251306"/>
    <w:rsid w:val="002531D7"/>
    <w:rsid w:val="002538EF"/>
    <w:rsid w:val="002542E3"/>
    <w:rsid w:val="00256425"/>
    <w:rsid w:val="002566A4"/>
    <w:rsid w:val="0025741D"/>
    <w:rsid w:val="00260525"/>
    <w:rsid w:val="00260E93"/>
    <w:rsid w:val="00261CBF"/>
    <w:rsid w:val="00261CDD"/>
    <w:rsid w:val="00261D94"/>
    <w:rsid w:val="00262DB4"/>
    <w:rsid w:val="002631AA"/>
    <w:rsid w:val="002652DD"/>
    <w:rsid w:val="00265DD4"/>
    <w:rsid w:val="00270816"/>
    <w:rsid w:val="002716B1"/>
    <w:rsid w:val="002716D9"/>
    <w:rsid w:val="00274318"/>
    <w:rsid w:val="00275771"/>
    <w:rsid w:val="00276C24"/>
    <w:rsid w:val="0028018A"/>
    <w:rsid w:val="00281A71"/>
    <w:rsid w:val="00283DDF"/>
    <w:rsid w:val="0028448C"/>
    <w:rsid w:val="002848B3"/>
    <w:rsid w:val="002856D1"/>
    <w:rsid w:val="00285B3D"/>
    <w:rsid w:val="002870C6"/>
    <w:rsid w:val="00290727"/>
    <w:rsid w:val="00290A25"/>
    <w:rsid w:val="002932C4"/>
    <w:rsid w:val="00293BD1"/>
    <w:rsid w:val="00293D09"/>
    <w:rsid w:val="00295DAA"/>
    <w:rsid w:val="00296163"/>
    <w:rsid w:val="00297789"/>
    <w:rsid w:val="002A0396"/>
    <w:rsid w:val="002A0A63"/>
    <w:rsid w:val="002A10AD"/>
    <w:rsid w:val="002A12BE"/>
    <w:rsid w:val="002A1367"/>
    <w:rsid w:val="002A1735"/>
    <w:rsid w:val="002A2DAF"/>
    <w:rsid w:val="002A2FCD"/>
    <w:rsid w:val="002A3B7D"/>
    <w:rsid w:val="002A3E5A"/>
    <w:rsid w:val="002A4A24"/>
    <w:rsid w:val="002A5501"/>
    <w:rsid w:val="002A6535"/>
    <w:rsid w:val="002A67D3"/>
    <w:rsid w:val="002A7301"/>
    <w:rsid w:val="002A760C"/>
    <w:rsid w:val="002B01A7"/>
    <w:rsid w:val="002B15E4"/>
    <w:rsid w:val="002B171A"/>
    <w:rsid w:val="002B1BBF"/>
    <w:rsid w:val="002B347E"/>
    <w:rsid w:val="002B3605"/>
    <w:rsid w:val="002B36C8"/>
    <w:rsid w:val="002B4201"/>
    <w:rsid w:val="002B4555"/>
    <w:rsid w:val="002B60C6"/>
    <w:rsid w:val="002B6E67"/>
    <w:rsid w:val="002C038A"/>
    <w:rsid w:val="002C1EF3"/>
    <w:rsid w:val="002C2737"/>
    <w:rsid w:val="002C2D29"/>
    <w:rsid w:val="002C36EA"/>
    <w:rsid w:val="002C3CFB"/>
    <w:rsid w:val="002C3DE6"/>
    <w:rsid w:val="002C51DC"/>
    <w:rsid w:val="002C57D1"/>
    <w:rsid w:val="002C5EE5"/>
    <w:rsid w:val="002C6192"/>
    <w:rsid w:val="002C6E81"/>
    <w:rsid w:val="002D04FB"/>
    <w:rsid w:val="002D0829"/>
    <w:rsid w:val="002D0AA9"/>
    <w:rsid w:val="002D204E"/>
    <w:rsid w:val="002D3672"/>
    <w:rsid w:val="002D3EF6"/>
    <w:rsid w:val="002D4F52"/>
    <w:rsid w:val="002E0009"/>
    <w:rsid w:val="002E2492"/>
    <w:rsid w:val="002E447B"/>
    <w:rsid w:val="002E6397"/>
    <w:rsid w:val="002E72C5"/>
    <w:rsid w:val="002E77BA"/>
    <w:rsid w:val="002F05FB"/>
    <w:rsid w:val="002F0644"/>
    <w:rsid w:val="002F0C9F"/>
    <w:rsid w:val="002F1723"/>
    <w:rsid w:val="002F202A"/>
    <w:rsid w:val="002F2CA8"/>
    <w:rsid w:val="002F4241"/>
    <w:rsid w:val="002F4C8B"/>
    <w:rsid w:val="002F4E4D"/>
    <w:rsid w:val="002F543B"/>
    <w:rsid w:val="002F55BD"/>
    <w:rsid w:val="002F5780"/>
    <w:rsid w:val="002F5F4C"/>
    <w:rsid w:val="002F6CF2"/>
    <w:rsid w:val="002F6D71"/>
    <w:rsid w:val="002F7C2C"/>
    <w:rsid w:val="003024D9"/>
    <w:rsid w:val="0030549C"/>
    <w:rsid w:val="003057D3"/>
    <w:rsid w:val="00305B02"/>
    <w:rsid w:val="00310079"/>
    <w:rsid w:val="003105D0"/>
    <w:rsid w:val="003106DD"/>
    <w:rsid w:val="003113C5"/>
    <w:rsid w:val="003120E2"/>
    <w:rsid w:val="00313402"/>
    <w:rsid w:val="00314CBD"/>
    <w:rsid w:val="00316077"/>
    <w:rsid w:val="0032039E"/>
    <w:rsid w:val="00320586"/>
    <w:rsid w:val="00320F71"/>
    <w:rsid w:val="00322FBF"/>
    <w:rsid w:val="0032600C"/>
    <w:rsid w:val="0032601F"/>
    <w:rsid w:val="00326238"/>
    <w:rsid w:val="003265B5"/>
    <w:rsid w:val="00327976"/>
    <w:rsid w:val="0033062B"/>
    <w:rsid w:val="00335167"/>
    <w:rsid w:val="0033606A"/>
    <w:rsid w:val="003368BA"/>
    <w:rsid w:val="00336DC7"/>
    <w:rsid w:val="00336DD2"/>
    <w:rsid w:val="00337494"/>
    <w:rsid w:val="00344D74"/>
    <w:rsid w:val="003455CC"/>
    <w:rsid w:val="00351FDB"/>
    <w:rsid w:val="003529A5"/>
    <w:rsid w:val="00352D94"/>
    <w:rsid w:val="00354063"/>
    <w:rsid w:val="003545D5"/>
    <w:rsid w:val="00354A62"/>
    <w:rsid w:val="00360364"/>
    <w:rsid w:val="00360B46"/>
    <w:rsid w:val="00361D24"/>
    <w:rsid w:val="003629A3"/>
    <w:rsid w:val="00362D96"/>
    <w:rsid w:val="003647C1"/>
    <w:rsid w:val="003649E4"/>
    <w:rsid w:val="00364A78"/>
    <w:rsid w:val="0036594A"/>
    <w:rsid w:val="0036625D"/>
    <w:rsid w:val="003662E7"/>
    <w:rsid w:val="0036728F"/>
    <w:rsid w:val="0036797F"/>
    <w:rsid w:val="00367AD1"/>
    <w:rsid w:val="00370EF5"/>
    <w:rsid w:val="00371642"/>
    <w:rsid w:val="003719A8"/>
    <w:rsid w:val="0037221A"/>
    <w:rsid w:val="00372ABE"/>
    <w:rsid w:val="0037305C"/>
    <w:rsid w:val="003733F5"/>
    <w:rsid w:val="0037630C"/>
    <w:rsid w:val="0037694D"/>
    <w:rsid w:val="00377030"/>
    <w:rsid w:val="00377424"/>
    <w:rsid w:val="003776E5"/>
    <w:rsid w:val="0037785B"/>
    <w:rsid w:val="003800A4"/>
    <w:rsid w:val="00380D99"/>
    <w:rsid w:val="003822FC"/>
    <w:rsid w:val="00382A89"/>
    <w:rsid w:val="00383563"/>
    <w:rsid w:val="00383D90"/>
    <w:rsid w:val="00384088"/>
    <w:rsid w:val="00384103"/>
    <w:rsid w:val="00384B7F"/>
    <w:rsid w:val="003850C0"/>
    <w:rsid w:val="00385960"/>
    <w:rsid w:val="00385D5A"/>
    <w:rsid w:val="00385E3C"/>
    <w:rsid w:val="00386541"/>
    <w:rsid w:val="00386B7B"/>
    <w:rsid w:val="00390E76"/>
    <w:rsid w:val="003918F0"/>
    <w:rsid w:val="00391FCD"/>
    <w:rsid w:val="0039352D"/>
    <w:rsid w:val="00393A0D"/>
    <w:rsid w:val="00395D71"/>
    <w:rsid w:val="003969CB"/>
    <w:rsid w:val="00396E1D"/>
    <w:rsid w:val="00397444"/>
    <w:rsid w:val="0039764F"/>
    <w:rsid w:val="00397ADE"/>
    <w:rsid w:val="003A0B11"/>
    <w:rsid w:val="003A27B8"/>
    <w:rsid w:val="003A2989"/>
    <w:rsid w:val="003A4091"/>
    <w:rsid w:val="003A4DD4"/>
    <w:rsid w:val="003A5805"/>
    <w:rsid w:val="003A588B"/>
    <w:rsid w:val="003B0096"/>
    <w:rsid w:val="003B0562"/>
    <w:rsid w:val="003B0567"/>
    <w:rsid w:val="003B06AA"/>
    <w:rsid w:val="003B328C"/>
    <w:rsid w:val="003B3AB7"/>
    <w:rsid w:val="003B3DB7"/>
    <w:rsid w:val="003B4DAC"/>
    <w:rsid w:val="003B57BA"/>
    <w:rsid w:val="003B5FB7"/>
    <w:rsid w:val="003B60BA"/>
    <w:rsid w:val="003B6702"/>
    <w:rsid w:val="003B6BC8"/>
    <w:rsid w:val="003B7CA4"/>
    <w:rsid w:val="003C1595"/>
    <w:rsid w:val="003C22D2"/>
    <w:rsid w:val="003C294F"/>
    <w:rsid w:val="003C572C"/>
    <w:rsid w:val="003C6F0D"/>
    <w:rsid w:val="003D18B5"/>
    <w:rsid w:val="003D6AA8"/>
    <w:rsid w:val="003E141F"/>
    <w:rsid w:val="003E28A0"/>
    <w:rsid w:val="003E3B70"/>
    <w:rsid w:val="003E407C"/>
    <w:rsid w:val="003E511B"/>
    <w:rsid w:val="003E5C3F"/>
    <w:rsid w:val="003E6B57"/>
    <w:rsid w:val="003E7211"/>
    <w:rsid w:val="003E7AAB"/>
    <w:rsid w:val="003E7B3B"/>
    <w:rsid w:val="003F0E92"/>
    <w:rsid w:val="003F0EBC"/>
    <w:rsid w:val="003F0FE3"/>
    <w:rsid w:val="003F11F4"/>
    <w:rsid w:val="003F4BA5"/>
    <w:rsid w:val="003F4F3B"/>
    <w:rsid w:val="003F579C"/>
    <w:rsid w:val="003F5FFF"/>
    <w:rsid w:val="003F67BA"/>
    <w:rsid w:val="00400021"/>
    <w:rsid w:val="00400538"/>
    <w:rsid w:val="00400B80"/>
    <w:rsid w:val="004028A0"/>
    <w:rsid w:val="0040329D"/>
    <w:rsid w:val="00403420"/>
    <w:rsid w:val="00403CA5"/>
    <w:rsid w:val="004048B7"/>
    <w:rsid w:val="00404BAC"/>
    <w:rsid w:val="00404C0D"/>
    <w:rsid w:val="00405C5A"/>
    <w:rsid w:val="004069BC"/>
    <w:rsid w:val="00406E7C"/>
    <w:rsid w:val="00407B35"/>
    <w:rsid w:val="004105BC"/>
    <w:rsid w:val="00411857"/>
    <w:rsid w:val="00411B78"/>
    <w:rsid w:val="00411D1C"/>
    <w:rsid w:val="00411FD2"/>
    <w:rsid w:val="00412900"/>
    <w:rsid w:val="0041334A"/>
    <w:rsid w:val="004136BF"/>
    <w:rsid w:val="00413EFA"/>
    <w:rsid w:val="00415675"/>
    <w:rsid w:val="00415B11"/>
    <w:rsid w:val="00416B5C"/>
    <w:rsid w:val="00423FE7"/>
    <w:rsid w:val="00424162"/>
    <w:rsid w:val="00425762"/>
    <w:rsid w:val="00425795"/>
    <w:rsid w:val="00425AE9"/>
    <w:rsid w:val="004269F3"/>
    <w:rsid w:val="00430029"/>
    <w:rsid w:val="00431BA3"/>
    <w:rsid w:val="00433FF0"/>
    <w:rsid w:val="00436278"/>
    <w:rsid w:val="004364D8"/>
    <w:rsid w:val="00436BFB"/>
    <w:rsid w:val="00441317"/>
    <w:rsid w:val="0044157D"/>
    <w:rsid w:val="004428F4"/>
    <w:rsid w:val="004433D0"/>
    <w:rsid w:val="00443930"/>
    <w:rsid w:val="00445B50"/>
    <w:rsid w:val="004460F2"/>
    <w:rsid w:val="00446FDB"/>
    <w:rsid w:val="00447190"/>
    <w:rsid w:val="004471F2"/>
    <w:rsid w:val="00447764"/>
    <w:rsid w:val="00447D60"/>
    <w:rsid w:val="00450290"/>
    <w:rsid w:val="00450A5B"/>
    <w:rsid w:val="004517A6"/>
    <w:rsid w:val="0045228A"/>
    <w:rsid w:val="00453117"/>
    <w:rsid w:val="00453EAA"/>
    <w:rsid w:val="004543E8"/>
    <w:rsid w:val="00455676"/>
    <w:rsid w:val="004563A6"/>
    <w:rsid w:val="00456581"/>
    <w:rsid w:val="00461BD0"/>
    <w:rsid w:val="00465686"/>
    <w:rsid w:val="0046580C"/>
    <w:rsid w:val="00465FE3"/>
    <w:rsid w:val="00470675"/>
    <w:rsid w:val="00471B0F"/>
    <w:rsid w:val="0047202F"/>
    <w:rsid w:val="0047226F"/>
    <w:rsid w:val="004725D9"/>
    <w:rsid w:val="0047291A"/>
    <w:rsid w:val="00474F67"/>
    <w:rsid w:val="00475AD8"/>
    <w:rsid w:val="00476137"/>
    <w:rsid w:val="004766BF"/>
    <w:rsid w:val="00477391"/>
    <w:rsid w:val="004777E7"/>
    <w:rsid w:val="0048150C"/>
    <w:rsid w:val="004826B9"/>
    <w:rsid w:val="00483308"/>
    <w:rsid w:val="00484BFE"/>
    <w:rsid w:val="00486DA6"/>
    <w:rsid w:val="00486EFE"/>
    <w:rsid w:val="004906D4"/>
    <w:rsid w:val="0049096B"/>
    <w:rsid w:val="00490E11"/>
    <w:rsid w:val="0049119D"/>
    <w:rsid w:val="00491674"/>
    <w:rsid w:val="004926A8"/>
    <w:rsid w:val="004932EB"/>
    <w:rsid w:val="00493468"/>
    <w:rsid w:val="004956EF"/>
    <w:rsid w:val="00495C3B"/>
    <w:rsid w:val="004962A7"/>
    <w:rsid w:val="00497093"/>
    <w:rsid w:val="004A1E8D"/>
    <w:rsid w:val="004A2846"/>
    <w:rsid w:val="004A2F1C"/>
    <w:rsid w:val="004A374C"/>
    <w:rsid w:val="004A3C99"/>
    <w:rsid w:val="004A4301"/>
    <w:rsid w:val="004A6ED5"/>
    <w:rsid w:val="004A711C"/>
    <w:rsid w:val="004A7E4B"/>
    <w:rsid w:val="004B0FB6"/>
    <w:rsid w:val="004B1557"/>
    <w:rsid w:val="004B1F44"/>
    <w:rsid w:val="004B2932"/>
    <w:rsid w:val="004B298C"/>
    <w:rsid w:val="004B2BD2"/>
    <w:rsid w:val="004B2FEE"/>
    <w:rsid w:val="004B3679"/>
    <w:rsid w:val="004B3A10"/>
    <w:rsid w:val="004B4C5C"/>
    <w:rsid w:val="004B5608"/>
    <w:rsid w:val="004B66A9"/>
    <w:rsid w:val="004B7101"/>
    <w:rsid w:val="004B7ACB"/>
    <w:rsid w:val="004C08E7"/>
    <w:rsid w:val="004C0CE8"/>
    <w:rsid w:val="004C2360"/>
    <w:rsid w:val="004C3672"/>
    <w:rsid w:val="004C4CC9"/>
    <w:rsid w:val="004D059E"/>
    <w:rsid w:val="004D0E26"/>
    <w:rsid w:val="004D20E4"/>
    <w:rsid w:val="004D2C54"/>
    <w:rsid w:val="004D2D71"/>
    <w:rsid w:val="004D2F12"/>
    <w:rsid w:val="004D2FC8"/>
    <w:rsid w:val="004D3664"/>
    <w:rsid w:val="004D568B"/>
    <w:rsid w:val="004D5C55"/>
    <w:rsid w:val="004D6FE4"/>
    <w:rsid w:val="004D7327"/>
    <w:rsid w:val="004E0640"/>
    <w:rsid w:val="004E0DC8"/>
    <w:rsid w:val="004E1618"/>
    <w:rsid w:val="004E1DCC"/>
    <w:rsid w:val="004E3B2F"/>
    <w:rsid w:val="004E3C9C"/>
    <w:rsid w:val="004E47EA"/>
    <w:rsid w:val="004F026F"/>
    <w:rsid w:val="004F0CBF"/>
    <w:rsid w:val="004F13AB"/>
    <w:rsid w:val="004F19A1"/>
    <w:rsid w:val="004F1E49"/>
    <w:rsid w:val="004F3086"/>
    <w:rsid w:val="004F38AA"/>
    <w:rsid w:val="004F4A96"/>
    <w:rsid w:val="004F547A"/>
    <w:rsid w:val="004F5937"/>
    <w:rsid w:val="004F5DF6"/>
    <w:rsid w:val="004F7F33"/>
    <w:rsid w:val="005009C5"/>
    <w:rsid w:val="005012AE"/>
    <w:rsid w:val="005021BD"/>
    <w:rsid w:val="005030EF"/>
    <w:rsid w:val="00505649"/>
    <w:rsid w:val="00505BFE"/>
    <w:rsid w:val="00505D07"/>
    <w:rsid w:val="00507B9B"/>
    <w:rsid w:val="00513D4B"/>
    <w:rsid w:val="0051420D"/>
    <w:rsid w:val="005143BC"/>
    <w:rsid w:val="00517587"/>
    <w:rsid w:val="0052006E"/>
    <w:rsid w:val="00520A3F"/>
    <w:rsid w:val="005217FE"/>
    <w:rsid w:val="0052360B"/>
    <w:rsid w:val="00523700"/>
    <w:rsid w:val="005237DC"/>
    <w:rsid w:val="00524B85"/>
    <w:rsid w:val="0052668A"/>
    <w:rsid w:val="005269C9"/>
    <w:rsid w:val="00526FAA"/>
    <w:rsid w:val="005279A5"/>
    <w:rsid w:val="005305EA"/>
    <w:rsid w:val="005310B3"/>
    <w:rsid w:val="0053162E"/>
    <w:rsid w:val="00531D13"/>
    <w:rsid w:val="00531DB2"/>
    <w:rsid w:val="00531E43"/>
    <w:rsid w:val="00532134"/>
    <w:rsid w:val="005339E0"/>
    <w:rsid w:val="00534114"/>
    <w:rsid w:val="00534395"/>
    <w:rsid w:val="00534482"/>
    <w:rsid w:val="005356EF"/>
    <w:rsid w:val="00535B7A"/>
    <w:rsid w:val="0053622B"/>
    <w:rsid w:val="00536660"/>
    <w:rsid w:val="0053701F"/>
    <w:rsid w:val="00540125"/>
    <w:rsid w:val="0054123B"/>
    <w:rsid w:val="00542C21"/>
    <w:rsid w:val="00543C78"/>
    <w:rsid w:val="0054416C"/>
    <w:rsid w:val="00546055"/>
    <w:rsid w:val="005479E9"/>
    <w:rsid w:val="005501C8"/>
    <w:rsid w:val="005522EA"/>
    <w:rsid w:val="00552693"/>
    <w:rsid w:val="00552DFF"/>
    <w:rsid w:val="0055351D"/>
    <w:rsid w:val="00553BA2"/>
    <w:rsid w:val="00555D9B"/>
    <w:rsid w:val="005572D4"/>
    <w:rsid w:val="00557319"/>
    <w:rsid w:val="00560EE0"/>
    <w:rsid w:val="00563137"/>
    <w:rsid w:val="00563922"/>
    <w:rsid w:val="005646D6"/>
    <w:rsid w:val="00565174"/>
    <w:rsid w:val="0056615E"/>
    <w:rsid w:val="00571A00"/>
    <w:rsid w:val="0057247E"/>
    <w:rsid w:val="005724FF"/>
    <w:rsid w:val="00572DB2"/>
    <w:rsid w:val="00572E50"/>
    <w:rsid w:val="005734A9"/>
    <w:rsid w:val="00573578"/>
    <w:rsid w:val="00573885"/>
    <w:rsid w:val="00573E60"/>
    <w:rsid w:val="0057587C"/>
    <w:rsid w:val="005760CD"/>
    <w:rsid w:val="005765B1"/>
    <w:rsid w:val="005822C5"/>
    <w:rsid w:val="005823BE"/>
    <w:rsid w:val="00582D00"/>
    <w:rsid w:val="005844FE"/>
    <w:rsid w:val="0058473F"/>
    <w:rsid w:val="00590DFC"/>
    <w:rsid w:val="005923AC"/>
    <w:rsid w:val="0059275E"/>
    <w:rsid w:val="00592F4A"/>
    <w:rsid w:val="00593E8C"/>
    <w:rsid w:val="0059523B"/>
    <w:rsid w:val="00596522"/>
    <w:rsid w:val="00597CB3"/>
    <w:rsid w:val="005A0DF2"/>
    <w:rsid w:val="005A13E6"/>
    <w:rsid w:val="005A20B2"/>
    <w:rsid w:val="005A20DA"/>
    <w:rsid w:val="005A2508"/>
    <w:rsid w:val="005A2D2D"/>
    <w:rsid w:val="005A493D"/>
    <w:rsid w:val="005A60B1"/>
    <w:rsid w:val="005A644B"/>
    <w:rsid w:val="005A6784"/>
    <w:rsid w:val="005A68FC"/>
    <w:rsid w:val="005A77FA"/>
    <w:rsid w:val="005A7D5A"/>
    <w:rsid w:val="005A7FF0"/>
    <w:rsid w:val="005B156F"/>
    <w:rsid w:val="005B1B39"/>
    <w:rsid w:val="005B1B76"/>
    <w:rsid w:val="005B26C9"/>
    <w:rsid w:val="005B5CD7"/>
    <w:rsid w:val="005B6B20"/>
    <w:rsid w:val="005B705F"/>
    <w:rsid w:val="005C0263"/>
    <w:rsid w:val="005C1C58"/>
    <w:rsid w:val="005C3941"/>
    <w:rsid w:val="005C3F77"/>
    <w:rsid w:val="005C42D6"/>
    <w:rsid w:val="005C6123"/>
    <w:rsid w:val="005D2279"/>
    <w:rsid w:val="005D5954"/>
    <w:rsid w:val="005D5C81"/>
    <w:rsid w:val="005E0D2B"/>
    <w:rsid w:val="005E47F8"/>
    <w:rsid w:val="005F107D"/>
    <w:rsid w:val="005F5B5F"/>
    <w:rsid w:val="005F622B"/>
    <w:rsid w:val="005F6DA4"/>
    <w:rsid w:val="005F7437"/>
    <w:rsid w:val="005F7706"/>
    <w:rsid w:val="005F796B"/>
    <w:rsid w:val="00600936"/>
    <w:rsid w:val="006014BC"/>
    <w:rsid w:val="00601E4F"/>
    <w:rsid w:val="00603118"/>
    <w:rsid w:val="00603C03"/>
    <w:rsid w:val="00603D88"/>
    <w:rsid w:val="0060592C"/>
    <w:rsid w:val="00606F68"/>
    <w:rsid w:val="00610B72"/>
    <w:rsid w:val="006119AF"/>
    <w:rsid w:val="00611FA2"/>
    <w:rsid w:val="006129EE"/>
    <w:rsid w:val="006146AE"/>
    <w:rsid w:val="00615356"/>
    <w:rsid w:val="00616D3F"/>
    <w:rsid w:val="00617A8E"/>
    <w:rsid w:val="00617BFB"/>
    <w:rsid w:val="006201D1"/>
    <w:rsid w:val="006202E6"/>
    <w:rsid w:val="0062150B"/>
    <w:rsid w:val="006258F7"/>
    <w:rsid w:val="00625A6B"/>
    <w:rsid w:val="00627CE9"/>
    <w:rsid w:val="006302E7"/>
    <w:rsid w:val="00630B0A"/>
    <w:rsid w:val="00630CAB"/>
    <w:rsid w:val="00632164"/>
    <w:rsid w:val="00632861"/>
    <w:rsid w:val="00632893"/>
    <w:rsid w:val="00633733"/>
    <w:rsid w:val="00633B88"/>
    <w:rsid w:val="00633EA9"/>
    <w:rsid w:val="00635066"/>
    <w:rsid w:val="00637743"/>
    <w:rsid w:val="00641C11"/>
    <w:rsid w:val="006435FE"/>
    <w:rsid w:val="00644045"/>
    <w:rsid w:val="0064460F"/>
    <w:rsid w:val="00651837"/>
    <w:rsid w:val="00652044"/>
    <w:rsid w:val="0065255B"/>
    <w:rsid w:val="006536D7"/>
    <w:rsid w:val="00653E38"/>
    <w:rsid w:val="00654B35"/>
    <w:rsid w:val="00655443"/>
    <w:rsid w:val="006562AB"/>
    <w:rsid w:val="0065646D"/>
    <w:rsid w:val="00656B8C"/>
    <w:rsid w:val="00657DB2"/>
    <w:rsid w:val="006600A6"/>
    <w:rsid w:val="006613FD"/>
    <w:rsid w:val="00661FCA"/>
    <w:rsid w:val="006621F2"/>
    <w:rsid w:val="00662A54"/>
    <w:rsid w:val="00663092"/>
    <w:rsid w:val="006645A1"/>
    <w:rsid w:val="00664B8C"/>
    <w:rsid w:val="00665806"/>
    <w:rsid w:val="00665C64"/>
    <w:rsid w:val="00666E3B"/>
    <w:rsid w:val="006671DB"/>
    <w:rsid w:val="00671391"/>
    <w:rsid w:val="0067182D"/>
    <w:rsid w:val="00671E19"/>
    <w:rsid w:val="00672132"/>
    <w:rsid w:val="00672BB9"/>
    <w:rsid w:val="00672D80"/>
    <w:rsid w:val="006742FB"/>
    <w:rsid w:val="00675DB6"/>
    <w:rsid w:val="00681ACA"/>
    <w:rsid w:val="00683CB8"/>
    <w:rsid w:val="00684861"/>
    <w:rsid w:val="006848B4"/>
    <w:rsid w:val="006851C8"/>
    <w:rsid w:val="00685690"/>
    <w:rsid w:val="006857E4"/>
    <w:rsid w:val="00685BBA"/>
    <w:rsid w:val="00686548"/>
    <w:rsid w:val="00687F55"/>
    <w:rsid w:val="00691370"/>
    <w:rsid w:val="00691F18"/>
    <w:rsid w:val="00692DCA"/>
    <w:rsid w:val="006934F8"/>
    <w:rsid w:val="00693A6B"/>
    <w:rsid w:val="00693EBF"/>
    <w:rsid w:val="00694E12"/>
    <w:rsid w:val="00695839"/>
    <w:rsid w:val="00695D99"/>
    <w:rsid w:val="00697CC9"/>
    <w:rsid w:val="006A0CF6"/>
    <w:rsid w:val="006A0DC6"/>
    <w:rsid w:val="006A0F23"/>
    <w:rsid w:val="006A13C5"/>
    <w:rsid w:val="006A21A7"/>
    <w:rsid w:val="006A39DD"/>
    <w:rsid w:val="006A3AE9"/>
    <w:rsid w:val="006A453C"/>
    <w:rsid w:val="006A4DF7"/>
    <w:rsid w:val="006A6D5B"/>
    <w:rsid w:val="006B0666"/>
    <w:rsid w:val="006B1D0E"/>
    <w:rsid w:val="006B1E64"/>
    <w:rsid w:val="006B249F"/>
    <w:rsid w:val="006B28DD"/>
    <w:rsid w:val="006B2F08"/>
    <w:rsid w:val="006B3E44"/>
    <w:rsid w:val="006B404E"/>
    <w:rsid w:val="006B455F"/>
    <w:rsid w:val="006B6F4D"/>
    <w:rsid w:val="006B7A18"/>
    <w:rsid w:val="006C127C"/>
    <w:rsid w:val="006C37EE"/>
    <w:rsid w:val="006C43ED"/>
    <w:rsid w:val="006C4D18"/>
    <w:rsid w:val="006C7213"/>
    <w:rsid w:val="006D1737"/>
    <w:rsid w:val="006D18CD"/>
    <w:rsid w:val="006D2B14"/>
    <w:rsid w:val="006D2D36"/>
    <w:rsid w:val="006D4723"/>
    <w:rsid w:val="006D55A8"/>
    <w:rsid w:val="006D5653"/>
    <w:rsid w:val="006D5DA4"/>
    <w:rsid w:val="006D5FCD"/>
    <w:rsid w:val="006D7053"/>
    <w:rsid w:val="006D71CE"/>
    <w:rsid w:val="006D725E"/>
    <w:rsid w:val="006E09F4"/>
    <w:rsid w:val="006E0A36"/>
    <w:rsid w:val="006E183D"/>
    <w:rsid w:val="006E195A"/>
    <w:rsid w:val="006E1ECE"/>
    <w:rsid w:val="006E226D"/>
    <w:rsid w:val="006E2F3B"/>
    <w:rsid w:val="006E309B"/>
    <w:rsid w:val="006E3102"/>
    <w:rsid w:val="006E31FF"/>
    <w:rsid w:val="006E4716"/>
    <w:rsid w:val="006E6286"/>
    <w:rsid w:val="006E632B"/>
    <w:rsid w:val="006E6C27"/>
    <w:rsid w:val="006F0A73"/>
    <w:rsid w:val="006F155F"/>
    <w:rsid w:val="006F2259"/>
    <w:rsid w:val="006F3915"/>
    <w:rsid w:val="006F4012"/>
    <w:rsid w:val="006F4C09"/>
    <w:rsid w:val="006F5906"/>
    <w:rsid w:val="006F659B"/>
    <w:rsid w:val="006F71B5"/>
    <w:rsid w:val="006F7B7D"/>
    <w:rsid w:val="007006EA"/>
    <w:rsid w:val="00702F82"/>
    <w:rsid w:val="00704375"/>
    <w:rsid w:val="0070493C"/>
    <w:rsid w:val="007072EC"/>
    <w:rsid w:val="00707D03"/>
    <w:rsid w:val="007101F7"/>
    <w:rsid w:val="007117FB"/>
    <w:rsid w:val="00712128"/>
    <w:rsid w:val="0071220C"/>
    <w:rsid w:val="00712BA7"/>
    <w:rsid w:val="00713C50"/>
    <w:rsid w:val="00713EEE"/>
    <w:rsid w:val="00714378"/>
    <w:rsid w:val="00721D6B"/>
    <w:rsid w:val="007221C9"/>
    <w:rsid w:val="00722ABF"/>
    <w:rsid w:val="00722D5E"/>
    <w:rsid w:val="00722E7B"/>
    <w:rsid w:val="00723FE9"/>
    <w:rsid w:val="0072548D"/>
    <w:rsid w:val="00725BFD"/>
    <w:rsid w:val="00730531"/>
    <w:rsid w:val="007307F8"/>
    <w:rsid w:val="00730B22"/>
    <w:rsid w:val="00730BC7"/>
    <w:rsid w:val="0073132C"/>
    <w:rsid w:val="00731DE6"/>
    <w:rsid w:val="0073319C"/>
    <w:rsid w:val="0073414A"/>
    <w:rsid w:val="007342E4"/>
    <w:rsid w:val="00735F46"/>
    <w:rsid w:val="00736E92"/>
    <w:rsid w:val="0074148F"/>
    <w:rsid w:val="00742CE9"/>
    <w:rsid w:val="0074347E"/>
    <w:rsid w:val="00743D80"/>
    <w:rsid w:val="00745CB8"/>
    <w:rsid w:val="00746BBD"/>
    <w:rsid w:val="0074764C"/>
    <w:rsid w:val="00747769"/>
    <w:rsid w:val="00750C61"/>
    <w:rsid w:val="00750EA9"/>
    <w:rsid w:val="00751EF1"/>
    <w:rsid w:val="007525D3"/>
    <w:rsid w:val="00752662"/>
    <w:rsid w:val="00753087"/>
    <w:rsid w:val="007539E1"/>
    <w:rsid w:val="00753DCA"/>
    <w:rsid w:val="007542D3"/>
    <w:rsid w:val="00755595"/>
    <w:rsid w:val="00756463"/>
    <w:rsid w:val="0075669E"/>
    <w:rsid w:val="00756EBB"/>
    <w:rsid w:val="00756FA3"/>
    <w:rsid w:val="007606B1"/>
    <w:rsid w:val="007606DD"/>
    <w:rsid w:val="00761352"/>
    <w:rsid w:val="00761A28"/>
    <w:rsid w:val="0076448A"/>
    <w:rsid w:val="00765E3C"/>
    <w:rsid w:val="00767C97"/>
    <w:rsid w:val="007709D0"/>
    <w:rsid w:val="00772227"/>
    <w:rsid w:val="00772350"/>
    <w:rsid w:val="0077290A"/>
    <w:rsid w:val="00773071"/>
    <w:rsid w:val="00776ED5"/>
    <w:rsid w:val="007807BD"/>
    <w:rsid w:val="007820A2"/>
    <w:rsid w:val="007829F9"/>
    <w:rsid w:val="00783EE9"/>
    <w:rsid w:val="00784013"/>
    <w:rsid w:val="007847FE"/>
    <w:rsid w:val="00785D85"/>
    <w:rsid w:val="007866A5"/>
    <w:rsid w:val="00791B67"/>
    <w:rsid w:val="0079219B"/>
    <w:rsid w:val="00792271"/>
    <w:rsid w:val="0079260F"/>
    <w:rsid w:val="0079305F"/>
    <w:rsid w:val="0079407E"/>
    <w:rsid w:val="00797BEF"/>
    <w:rsid w:val="007A1F60"/>
    <w:rsid w:val="007A1F7C"/>
    <w:rsid w:val="007A3826"/>
    <w:rsid w:val="007A3883"/>
    <w:rsid w:val="007A3DF7"/>
    <w:rsid w:val="007A4FC6"/>
    <w:rsid w:val="007A579A"/>
    <w:rsid w:val="007A704E"/>
    <w:rsid w:val="007B0A51"/>
    <w:rsid w:val="007B17D0"/>
    <w:rsid w:val="007B24AA"/>
    <w:rsid w:val="007B2D1C"/>
    <w:rsid w:val="007B47DB"/>
    <w:rsid w:val="007B6DA1"/>
    <w:rsid w:val="007B7048"/>
    <w:rsid w:val="007C0E6A"/>
    <w:rsid w:val="007C1B0A"/>
    <w:rsid w:val="007C2690"/>
    <w:rsid w:val="007C2934"/>
    <w:rsid w:val="007C331E"/>
    <w:rsid w:val="007C37FD"/>
    <w:rsid w:val="007C503E"/>
    <w:rsid w:val="007C5164"/>
    <w:rsid w:val="007C5F14"/>
    <w:rsid w:val="007C60BC"/>
    <w:rsid w:val="007C6612"/>
    <w:rsid w:val="007D0136"/>
    <w:rsid w:val="007D0887"/>
    <w:rsid w:val="007D14F6"/>
    <w:rsid w:val="007D5561"/>
    <w:rsid w:val="007D5A72"/>
    <w:rsid w:val="007D5BAF"/>
    <w:rsid w:val="007D5EF8"/>
    <w:rsid w:val="007D7F6F"/>
    <w:rsid w:val="007E0B27"/>
    <w:rsid w:val="007E103F"/>
    <w:rsid w:val="007E2C57"/>
    <w:rsid w:val="007E39BC"/>
    <w:rsid w:val="007E3DF4"/>
    <w:rsid w:val="007E5C99"/>
    <w:rsid w:val="007E6910"/>
    <w:rsid w:val="007E7389"/>
    <w:rsid w:val="007F0C6C"/>
    <w:rsid w:val="007F18AA"/>
    <w:rsid w:val="007F226A"/>
    <w:rsid w:val="007F2943"/>
    <w:rsid w:val="007F3056"/>
    <w:rsid w:val="007F32BD"/>
    <w:rsid w:val="007F340A"/>
    <w:rsid w:val="007F4CC8"/>
    <w:rsid w:val="007F60EE"/>
    <w:rsid w:val="007F6374"/>
    <w:rsid w:val="007F6924"/>
    <w:rsid w:val="008003F2"/>
    <w:rsid w:val="00800DA2"/>
    <w:rsid w:val="00803666"/>
    <w:rsid w:val="008047F0"/>
    <w:rsid w:val="00805A25"/>
    <w:rsid w:val="00805AF7"/>
    <w:rsid w:val="00805BAD"/>
    <w:rsid w:val="00807FAD"/>
    <w:rsid w:val="0081050E"/>
    <w:rsid w:val="00810644"/>
    <w:rsid w:val="00810A44"/>
    <w:rsid w:val="00811ABA"/>
    <w:rsid w:val="008146E5"/>
    <w:rsid w:val="0081522A"/>
    <w:rsid w:val="00815B10"/>
    <w:rsid w:val="00815FAF"/>
    <w:rsid w:val="008173EA"/>
    <w:rsid w:val="00817D4E"/>
    <w:rsid w:val="00817FB9"/>
    <w:rsid w:val="008215BA"/>
    <w:rsid w:val="00823091"/>
    <w:rsid w:val="0082467B"/>
    <w:rsid w:val="00824CA6"/>
    <w:rsid w:val="00824CBA"/>
    <w:rsid w:val="008265C0"/>
    <w:rsid w:val="0082720C"/>
    <w:rsid w:val="00827BF1"/>
    <w:rsid w:val="0083152A"/>
    <w:rsid w:val="00832942"/>
    <w:rsid w:val="0083490A"/>
    <w:rsid w:val="00835B12"/>
    <w:rsid w:val="00835F35"/>
    <w:rsid w:val="00837904"/>
    <w:rsid w:val="00840AD2"/>
    <w:rsid w:val="00840F0A"/>
    <w:rsid w:val="00842272"/>
    <w:rsid w:val="008425BC"/>
    <w:rsid w:val="00842761"/>
    <w:rsid w:val="00843C15"/>
    <w:rsid w:val="00845FAC"/>
    <w:rsid w:val="0084635D"/>
    <w:rsid w:val="00846550"/>
    <w:rsid w:val="00850379"/>
    <w:rsid w:val="008506E0"/>
    <w:rsid w:val="00853E60"/>
    <w:rsid w:val="00853ED5"/>
    <w:rsid w:val="00854602"/>
    <w:rsid w:val="00854F9E"/>
    <w:rsid w:val="0085613E"/>
    <w:rsid w:val="00857B57"/>
    <w:rsid w:val="0086131B"/>
    <w:rsid w:val="008621E9"/>
    <w:rsid w:val="00862890"/>
    <w:rsid w:val="00862B09"/>
    <w:rsid w:val="00863C09"/>
    <w:rsid w:val="00864342"/>
    <w:rsid w:val="008646EB"/>
    <w:rsid w:val="00864FF7"/>
    <w:rsid w:val="008651EA"/>
    <w:rsid w:val="00865B1D"/>
    <w:rsid w:val="00865DE8"/>
    <w:rsid w:val="00865FC1"/>
    <w:rsid w:val="008672C4"/>
    <w:rsid w:val="008673FA"/>
    <w:rsid w:val="0087096E"/>
    <w:rsid w:val="00872132"/>
    <w:rsid w:val="008747C9"/>
    <w:rsid w:val="0087679B"/>
    <w:rsid w:val="00876945"/>
    <w:rsid w:val="00877202"/>
    <w:rsid w:val="00877B4D"/>
    <w:rsid w:val="00880966"/>
    <w:rsid w:val="008809BA"/>
    <w:rsid w:val="00880B56"/>
    <w:rsid w:val="00884A12"/>
    <w:rsid w:val="00884E2E"/>
    <w:rsid w:val="00885C49"/>
    <w:rsid w:val="0088690B"/>
    <w:rsid w:val="00887566"/>
    <w:rsid w:val="00887779"/>
    <w:rsid w:val="00887942"/>
    <w:rsid w:val="00890841"/>
    <w:rsid w:val="00890F1C"/>
    <w:rsid w:val="008935D1"/>
    <w:rsid w:val="00893B08"/>
    <w:rsid w:val="008972AB"/>
    <w:rsid w:val="00897547"/>
    <w:rsid w:val="008A09D2"/>
    <w:rsid w:val="008A1901"/>
    <w:rsid w:val="008A1A9B"/>
    <w:rsid w:val="008A24FD"/>
    <w:rsid w:val="008A28EC"/>
    <w:rsid w:val="008A73E6"/>
    <w:rsid w:val="008A78A4"/>
    <w:rsid w:val="008B0941"/>
    <w:rsid w:val="008B1FEA"/>
    <w:rsid w:val="008B2A59"/>
    <w:rsid w:val="008B44F1"/>
    <w:rsid w:val="008B5313"/>
    <w:rsid w:val="008B5659"/>
    <w:rsid w:val="008B57B3"/>
    <w:rsid w:val="008B6CCE"/>
    <w:rsid w:val="008B6D90"/>
    <w:rsid w:val="008B7222"/>
    <w:rsid w:val="008C0FA6"/>
    <w:rsid w:val="008C2AC6"/>
    <w:rsid w:val="008C302F"/>
    <w:rsid w:val="008C3F8F"/>
    <w:rsid w:val="008C47FC"/>
    <w:rsid w:val="008C4AD0"/>
    <w:rsid w:val="008C58F2"/>
    <w:rsid w:val="008C5D47"/>
    <w:rsid w:val="008C6832"/>
    <w:rsid w:val="008C71DE"/>
    <w:rsid w:val="008D357B"/>
    <w:rsid w:val="008D3686"/>
    <w:rsid w:val="008D4BC2"/>
    <w:rsid w:val="008D4CD4"/>
    <w:rsid w:val="008D537E"/>
    <w:rsid w:val="008E0C6B"/>
    <w:rsid w:val="008E104F"/>
    <w:rsid w:val="008E2DE0"/>
    <w:rsid w:val="008E467C"/>
    <w:rsid w:val="008E47BF"/>
    <w:rsid w:val="008E495E"/>
    <w:rsid w:val="008E51B5"/>
    <w:rsid w:val="008E7659"/>
    <w:rsid w:val="008F09F3"/>
    <w:rsid w:val="008F1598"/>
    <w:rsid w:val="008F44BD"/>
    <w:rsid w:val="008F57AA"/>
    <w:rsid w:val="008F5D4B"/>
    <w:rsid w:val="008F5ED0"/>
    <w:rsid w:val="008F5EF0"/>
    <w:rsid w:val="008F5F6A"/>
    <w:rsid w:val="008F74B4"/>
    <w:rsid w:val="008F76A1"/>
    <w:rsid w:val="00901027"/>
    <w:rsid w:val="00901306"/>
    <w:rsid w:val="0090250D"/>
    <w:rsid w:val="0090273A"/>
    <w:rsid w:val="00902C7B"/>
    <w:rsid w:val="00904AB3"/>
    <w:rsid w:val="00904F3E"/>
    <w:rsid w:val="0090565E"/>
    <w:rsid w:val="00905992"/>
    <w:rsid w:val="00906951"/>
    <w:rsid w:val="00906A08"/>
    <w:rsid w:val="0090720F"/>
    <w:rsid w:val="0091079A"/>
    <w:rsid w:val="009114D3"/>
    <w:rsid w:val="009119C3"/>
    <w:rsid w:val="00911C02"/>
    <w:rsid w:val="00912784"/>
    <w:rsid w:val="0091291A"/>
    <w:rsid w:val="00912A00"/>
    <w:rsid w:val="00913C3B"/>
    <w:rsid w:val="00914476"/>
    <w:rsid w:val="00914D7B"/>
    <w:rsid w:val="00915301"/>
    <w:rsid w:val="00915B20"/>
    <w:rsid w:val="00916FCB"/>
    <w:rsid w:val="009172FD"/>
    <w:rsid w:val="00917C2B"/>
    <w:rsid w:val="00917E27"/>
    <w:rsid w:val="0092305E"/>
    <w:rsid w:val="0092494D"/>
    <w:rsid w:val="009253F2"/>
    <w:rsid w:val="00925702"/>
    <w:rsid w:val="00925B6B"/>
    <w:rsid w:val="00930B60"/>
    <w:rsid w:val="0093208D"/>
    <w:rsid w:val="00932235"/>
    <w:rsid w:val="0093250E"/>
    <w:rsid w:val="0093463A"/>
    <w:rsid w:val="00934EFD"/>
    <w:rsid w:val="00935A08"/>
    <w:rsid w:val="00936039"/>
    <w:rsid w:val="009376CD"/>
    <w:rsid w:val="00937746"/>
    <w:rsid w:val="00937F1C"/>
    <w:rsid w:val="009403CA"/>
    <w:rsid w:val="0094117A"/>
    <w:rsid w:val="00941BF3"/>
    <w:rsid w:val="009424E4"/>
    <w:rsid w:val="00942B4A"/>
    <w:rsid w:val="009435C7"/>
    <w:rsid w:val="009447D1"/>
    <w:rsid w:val="0094515D"/>
    <w:rsid w:val="00946242"/>
    <w:rsid w:val="00947A8D"/>
    <w:rsid w:val="00947D26"/>
    <w:rsid w:val="00950F5F"/>
    <w:rsid w:val="00952904"/>
    <w:rsid w:val="00954F96"/>
    <w:rsid w:val="0095666D"/>
    <w:rsid w:val="00956D6C"/>
    <w:rsid w:val="009572DC"/>
    <w:rsid w:val="00957C51"/>
    <w:rsid w:val="0096153B"/>
    <w:rsid w:val="00961F1F"/>
    <w:rsid w:val="00962748"/>
    <w:rsid w:val="0096339C"/>
    <w:rsid w:val="00963677"/>
    <w:rsid w:val="00963CEC"/>
    <w:rsid w:val="0096431D"/>
    <w:rsid w:val="00964A7B"/>
    <w:rsid w:val="00965F21"/>
    <w:rsid w:val="009662CB"/>
    <w:rsid w:val="00966573"/>
    <w:rsid w:val="009667B5"/>
    <w:rsid w:val="00966DC5"/>
    <w:rsid w:val="009677EE"/>
    <w:rsid w:val="00967C6B"/>
    <w:rsid w:val="00967E62"/>
    <w:rsid w:val="00971C99"/>
    <w:rsid w:val="00971CE6"/>
    <w:rsid w:val="009720C2"/>
    <w:rsid w:val="009726F5"/>
    <w:rsid w:val="0097315F"/>
    <w:rsid w:val="00973671"/>
    <w:rsid w:val="0097370C"/>
    <w:rsid w:val="009741F4"/>
    <w:rsid w:val="0097422C"/>
    <w:rsid w:val="009751DC"/>
    <w:rsid w:val="009756A0"/>
    <w:rsid w:val="00975757"/>
    <w:rsid w:val="00975A73"/>
    <w:rsid w:val="009802D9"/>
    <w:rsid w:val="009821C7"/>
    <w:rsid w:val="00983DF4"/>
    <w:rsid w:val="0098441C"/>
    <w:rsid w:val="0098472D"/>
    <w:rsid w:val="00984E73"/>
    <w:rsid w:val="00985ECB"/>
    <w:rsid w:val="0098629E"/>
    <w:rsid w:val="009865D9"/>
    <w:rsid w:val="00990AC4"/>
    <w:rsid w:val="00991EC6"/>
    <w:rsid w:val="009934E8"/>
    <w:rsid w:val="0099380A"/>
    <w:rsid w:val="00994517"/>
    <w:rsid w:val="00994722"/>
    <w:rsid w:val="009963CA"/>
    <w:rsid w:val="009A0BA9"/>
    <w:rsid w:val="009A124F"/>
    <w:rsid w:val="009A1F9C"/>
    <w:rsid w:val="009A1FB1"/>
    <w:rsid w:val="009A3037"/>
    <w:rsid w:val="009A61AC"/>
    <w:rsid w:val="009B0DDE"/>
    <w:rsid w:val="009B10C1"/>
    <w:rsid w:val="009B1CE6"/>
    <w:rsid w:val="009B35AA"/>
    <w:rsid w:val="009B5B03"/>
    <w:rsid w:val="009B6CC9"/>
    <w:rsid w:val="009B6E1E"/>
    <w:rsid w:val="009B74E9"/>
    <w:rsid w:val="009B7A3B"/>
    <w:rsid w:val="009C08DB"/>
    <w:rsid w:val="009C2BFA"/>
    <w:rsid w:val="009C3FB1"/>
    <w:rsid w:val="009C4760"/>
    <w:rsid w:val="009C52B0"/>
    <w:rsid w:val="009C68D3"/>
    <w:rsid w:val="009C6A69"/>
    <w:rsid w:val="009C79C4"/>
    <w:rsid w:val="009D0793"/>
    <w:rsid w:val="009D0B90"/>
    <w:rsid w:val="009D156F"/>
    <w:rsid w:val="009D1AB9"/>
    <w:rsid w:val="009D3F14"/>
    <w:rsid w:val="009D452D"/>
    <w:rsid w:val="009D5184"/>
    <w:rsid w:val="009D5FBE"/>
    <w:rsid w:val="009D6844"/>
    <w:rsid w:val="009D6A6C"/>
    <w:rsid w:val="009D7AF0"/>
    <w:rsid w:val="009D7D80"/>
    <w:rsid w:val="009D7D86"/>
    <w:rsid w:val="009D7DFB"/>
    <w:rsid w:val="009E1542"/>
    <w:rsid w:val="009E213A"/>
    <w:rsid w:val="009E35B1"/>
    <w:rsid w:val="009E3CF1"/>
    <w:rsid w:val="009E5219"/>
    <w:rsid w:val="009E58C2"/>
    <w:rsid w:val="009E5EBD"/>
    <w:rsid w:val="009E7ED4"/>
    <w:rsid w:val="009F0EB0"/>
    <w:rsid w:val="009F1E35"/>
    <w:rsid w:val="009F1E89"/>
    <w:rsid w:val="009F2CF7"/>
    <w:rsid w:val="009F3DE2"/>
    <w:rsid w:val="009F5022"/>
    <w:rsid w:val="009F7BBC"/>
    <w:rsid w:val="00A00C7E"/>
    <w:rsid w:val="00A014FA"/>
    <w:rsid w:val="00A0345B"/>
    <w:rsid w:val="00A0347C"/>
    <w:rsid w:val="00A0352D"/>
    <w:rsid w:val="00A04EB9"/>
    <w:rsid w:val="00A05839"/>
    <w:rsid w:val="00A06A84"/>
    <w:rsid w:val="00A06B8F"/>
    <w:rsid w:val="00A06BCB"/>
    <w:rsid w:val="00A06DAF"/>
    <w:rsid w:val="00A12451"/>
    <w:rsid w:val="00A1370D"/>
    <w:rsid w:val="00A171F0"/>
    <w:rsid w:val="00A20EA7"/>
    <w:rsid w:val="00A216C7"/>
    <w:rsid w:val="00A23CF1"/>
    <w:rsid w:val="00A23D41"/>
    <w:rsid w:val="00A24C61"/>
    <w:rsid w:val="00A24F9F"/>
    <w:rsid w:val="00A2508C"/>
    <w:rsid w:val="00A26AE6"/>
    <w:rsid w:val="00A26B89"/>
    <w:rsid w:val="00A30441"/>
    <w:rsid w:val="00A3249B"/>
    <w:rsid w:val="00A32AEF"/>
    <w:rsid w:val="00A3373A"/>
    <w:rsid w:val="00A3576E"/>
    <w:rsid w:val="00A365CD"/>
    <w:rsid w:val="00A408A2"/>
    <w:rsid w:val="00A45E71"/>
    <w:rsid w:val="00A475EE"/>
    <w:rsid w:val="00A5154B"/>
    <w:rsid w:val="00A516B3"/>
    <w:rsid w:val="00A5240A"/>
    <w:rsid w:val="00A52BD2"/>
    <w:rsid w:val="00A53ADA"/>
    <w:rsid w:val="00A53F6C"/>
    <w:rsid w:val="00A54B4B"/>
    <w:rsid w:val="00A55CFB"/>
    <w:rsid w:val="00A60B7B"/>
    <w:rsid w:val="00A6195C"/>
    <w:rsid w:val="00A631ED"/>
    <w:rsid w:val="00A641B2"/>
    <w:rsid w:val="00A6453B"/>
    <w:rsid w:val="00A65EA9"/>
    <w:rsid w:val="00A66218"/>
    <w:rsid w:val="00A673F7"/>
    <w:rsid w:val="00A67FB5"/>
    <w:rsid w:val="00A70B51"/>
    <w:rsid w:val="00A73603"/>
    <w:rsid w:val="00A73791"/>
    <w:rsid w:val="00A73CD7"/>
    <w:rsid w:val="00A73D97"/>
    <w:rsid w:val="00A73E91"/>
    <w:rsid w:val="00A740E5"/>
    <w:rsid w:val="00A74179"/>
    <w:rsid w:val="00A74D7A"/>
    <w:rsid w:val="00A7725F"/>
    <w:rsid w:val="00A77FB4"/>
    <w:rsid w:val="00A80018"/>
    <w:rsid w:val="00A80D89"/>
    <w:rsid w:val="00A82283"/>
    <w:rsid w:val="00A82364"/>
    <w:rsid w:val="00A8286A"/>
    <w:rsid w:val="00A82D85"/>
    <w:rsid w:val="00A839AA"/>
    <w:rsid w:val="00A86F18"/>
    <w:rsid w:val="00A92783"/>
    <w:rsid w:val="00A92C8B"/>
    <w:rsid w:val="00A9380C"/>
    <w:rsid w:val="00A93AE7"/>
    <w:rsid w:val="00A944FD"/>
    <w:rsid w:val="00A958A8"/>
    <w:rsid w:val="00A96954"/>
    <w:rsid w:val="00A969FC"/>
    <w:rsid w:val="00A9710D"/>
    <w:rsid w:val="00A9733C"/>
    <w:rsid w:val="00A97540"/>
    <w:rsid w:val="00A9769F"/>
    <w:rsid w:val="00AA1C93"/>
    <w:rsid w:val="00AA1E12"/>
    <w:rsid w:val="00AA25A5"/>
    <w:rsid w:val="00AA26B8"/>
    <w:rsid w:val="00AA40BD"/>
    <w:rsid w:val="00AA4BD2"/>
    <w:rsid w:val="00AA4E81"/>
    <w:rsid w:val="00AA6600"/>
    <w:rsid w:val="00AA6AE7"/>
    <w:rsid w:val="00AB0065"/>
    <w:rsid w:val="00AB08AC"/>
    <w:rsid w:val="00AB1152"/>
    <w:rsid w:val="00AB3336"/>
    <w:rsid w:val="00AB3B53"/>
    <w:rsid w:val="00AB5134"/>
    <w:rsid w:val="00AB52F3"/>
    <w:rsid w:val="00AB5868"/>
    <w:rsid w:val="00AB6ACB"/>
    <w:rsid w:val="00AC07F9"/>
    <w:rsid w:val="00AC1C7D"/>
    <w:rsid w:val="00AC2054"/>
    <w:rsid w:val="00AC2CBE"/>
    <w:rsid w:val="00AC3F3A"/>
    <w:rsid w:val="00AC5CDA"/>
    <w:rsid w:val="00AC7141"/>
    <w:rsid w:val="00AD0C67"/>
    <w:rsid w:val="00AD13AE"/>
    <w:rsid w:val="00AD3470"/>
    <w:rsid w:val="00AD3DA0"/>
    <w:rsid w:val="00AD4091"/>
    <w:rsid w:val="00AD422F"/>
    <w:rsid w:val="00AD4342"/>
    <w:rsid w:val="00AD46BC"/>
    <w:rsid w:val="00AD4789"/>
    <w:rsid w:val="00AD4D7B"/>
    <w:rsid w:val="00AD6B4A"/>
    <w:rsid w:val="00AD70A5"/>
    <w:rsid w:val="00AD7EA8"/>
    <w:rsid w:val="00AE012C"/>
    <w:rsid w:val="00AE0D09"/>
    <w:rsid w:val="00AE20E5"/>
    <w:rsid w:val="00AE216E"/>
    <w:rsid w:val="00AE42EB"/>
    <w:rsid w:val="00AE45E1"/>
    <w:rsid w:val="00AE5335"/>
    <w:rsid w:val="00AE5E21"/>
    <w:rsid w:val="00AE6A5D"/>
    <w:rsid w:val="00AE6D92"/>
    <w:rsid w:val="00AE789A"/>
    <w:rsid w:val="00AF0515"/>
    <w:rsid w:val="00AF2A86"/>
    <w:rsid w:val="00AF2FA8"/>
    <w:rsid w:val="00AF332A"/>
    <w:rsid w:val="00AF3F94"/>
    <w:rsid w:val="00AF4356"/>
    <w:rsid w:val="00AF488C"/>
    <w:rsid w:val="00AF7D5B"/>
    <w:rsid w:val="00B01D1F"/>
    <w:rsid w:val="00B02E85"/>
    <w:rsid w:val="00B03AF5"/>
    <w:rsid w:val="00B055A4"/>
    <w:rsid w:val="00B05C4E"/>
    <w:rsid w:val="00B06137"/>
    <w:rsid w:val="00B074BD"/>
    <w:rsid w:val="00B074DF"/>
    <w:rsid w:val="00B1009F"/>
    <w:rsid w:val="00B12436"/>
    <w:rsid w:val="00B12AD1"/>
    <w:rsid w:val="00B12F1A"/>
    <w:rsid w:val="00B138E2"/>
    <w:rsid w:val="00B141AF"/>
    <w:rsid w:val="00B158C1"/>
    <w:rsid w:val="00B16110"/>
    <w:rsid w:val="00B16E51"/>
    <w:rsid w:val="00B17EF1"/>
    <w:rsid w:val="00B207D5"/>
    <w:rsid w:val="00B207D8"/>
    <w:rsid w:val="00B20E26"/>
    <w:rsid w:val="00B21869"/>
    <w:rsid w:val="00B2193D"/>
    <w:rsid w:val="00B21A1C"/>
    <w:rsid w:val="00B223C5"/>
    <w:rsid w:val="00B22892"/>
    <w:rsid w:val="00B22E2C"/>
    <w:rsid w:val="00B23A53"/>
    <w:rsid w:val="00B24AA9"/>
    <w:rsid w:val="00B24B67"/>
    <w:rsid w:val="00B24E88"/>
    <w:rsid w:val="00B25924"/>
    <w:rsid w:val="00B26841"/>
    <w:rsid w:val="00B26D96"/>
    <w:rsid w:val="00B31242"/>
    <w:rsid w:val="00B32B85"/>
    <w:rsid w:val="00B33300"/>
    <w:rsid w:val="00B34C96"/>
    <w:rsid w:val="00B36F89"/>
    <w:rsid w:val="00B37D64"/>
    <w:rsid w:val="00B37E98"/>
    <w:rsid w:val="00B37FF6"/>
    <w:rsid w:val="00B40212"/>
    <w:rsid w:val="00B41312"/>
    <w:rsid w:val="00B415DB"/>
    <w:rsid w:val="00B41650"/>
    <w:rsid w:val="00B41C6A"/>
    <w:rsid w:val="00B42D83"/>
    <w:rsid w:val="00B42DD0"/>
    <w:rsid w:val="00B43860"/>
    <w:rsid w:val="00B44FE7"/>
    <w:rsid w:val="00B458F2"/>
    <w:rsid w:val="00B459E1"/>
    <w:rsid w:val="00B46821"/>
    <w:rsid w:val="00B479FD"/>
    <w:rsid w:val="00B50526"/>
    <w:rsid w:val="00B50B1A"/>
    <w:rsid w:val="00B50DC0"/>
    <w:rsid w:val="00B522A2"/>
    <w:rsid w:val="00B5258B"/>
    <w:rsid w:val="00B533BC"/>
    <w:rsid w:val="00B544E2"/>
    <w:rsid w:val="00B5498A"/>
    <w:rsid w:val="00B5554D"/>
    <w:rsid w:val="00B55715"/>
    <w:rsid w:val="00B563B6"/>
    <w:rsid w:val="00B60C8D"/>
    <w:rsid w:val="00B63079"/>
    <w:rsid w:val="00B636AA"/>
    <w:rsid w:val="00B677F1"/>
    <w:rsid w:val="00B67D4A"/>
    <w:rsid w:val="00B70E73"/>
    <w:rsid w:val="00B713DE"/>
    <w:rsid w:val="00B71D0A"/>
    <w:rsid w:val="00B72BE5"/>
    <w:rsid w:val="00B72D28"/>
    <w:rsid w:val="00B73053"/>
    <w:rsid w:val="00B7374A"/>
    <w:rsid w:val="00B745D8"/>
    <w:rsid w:val="00B747AA"/>
    <w:rsid w:val="00B766EA"/>
    <w:rsid w:val="00B76AB7"/>
    <w:rsid w:val="00B76B75"/>
    <w:rsid w:val="00B81462"/>
    <w:rsid w:val="00B818FC"/>
    <w:rsid w:val="00B81EDC"/>
    <w:rsid w:val="00B83552"/>
    <w:rsid w:val="00B8379C"/>
    <w:rsid w:val="00B840CF"/>
    <w:rsid w:val="00B842F5"/>
    <w:rsid w:val="00B85149"/>
    <w:rsid w:val="00B8584B"/>
    <w:rsid w:val="00B866B7"/>
    <w:rsid w:val="00B87383"/>
    <w:rsid w:val="00B9046E"/>
    <w:rsid w:val="00B90FB7"/>
    <w:rsid w:val="00B9118A"/>
    <w:rsid w:val="00B91B20"/>
    <w:rsid w:val="00B92254"/>
    <w:rsid w:val="00B92490"/>
    <w:rsid w:val="00B932CD"/>
    <w:rsid w:val="00B93469"/>
    <w:rsid w:val="00B937EB"/>
    <w:rsid w:val="00B945E2"/>
    <w:rsid w:val="00B957C5"/>
    <w:rsid w:val="00B95C4A"/>
    <w:rsid w:val="00B95E26"/>
    <w:rsid w:val="00B96122"/>
    <w:rsid w:val="00B962CA"/>
    <w:rsid w:val="00B96CDB"/>
    <w:rsid w:val="00BA01EE"/>
    <w:rsid w:val="00BA2C1B"/>
    <w:rsid w:val="00BA3A80"/>
    <w:rsid w:val="00BA4768"/>
    <w:rsid w:val="00BA55C9"/>
    <w:rsid w:val="00BA58AF"/>
    <w:rsid w:val="00BA5B35"/>
    <w:rsid w:val="00BB039B"/>
    <w:rsid w:val="00BB1796"/>
    <w:rsid w:val="00BB1F1C"/>
    <w:rsid w:val="00BB30F6"/>
    <w:rsid w:val="00BB34FA"/>
    <w:rsid w:val="00BB6562"/>
    <w:rsid w:val="00BC067B"/>
    <w:rsid w:val="00BC1D5B"/>
    <w:rsid w:val="00BC29FD"/>
    <w:rsid w:val="00BC35FA"/>
    <w:rsid w:val="00BC395E"/>
    <w:rsid w:val="00BC6140"/>
    <w:rsid w:val="00BC7807"/>
    <w:rsid w:val="00BD0938"/>
    <w:rsid w:val="00BD0C6E"/>
    <w:rsid w:val="00BD3ED7"/>
    <w:rsid w:val="00BD4051"/>
    <w:rsid w:val="00BD4D6E"/>
    <w:rsid w:val="00BD6839"/>
    <w:rsid w:val="00BD6BB6"/>
    <w:rsid w:val="00BD7477"/>
    <w:rsid w:val="00BD7681"/>
    <w:rsid w:val="00BD7B46"/>
    <w:rsid w:val="00BE08B2"/>
    <w:rsid w:val="00BE138D"/>
    <w:rsid w:val="00BE1987"/>
    <w:rsid w:val="00BE1F78"/>
    <w:rsid w:val="00BE2C44"/>
    <w:rsid w:val="00BE3064"/>
    <w:rsid w:val="00BE38B7"/>
    <w:rsid w:val="00BE3924"/>
    <w:rsid w:val="00BE4550"/>
    <w:rsid w:val="00BE64CC"/>
    <w:rsid w:val="00BE7D34"/>
    <w:rsid w:val="00BF213D"/>
    <w:rsid w:val="00BF3533"/>
    <w:rsid w:val="00BF38D8"/>
    <w:rsid w:val="00BF47DB"/>
    <w:rsid w:val="00BF48E5"/>
    <w:rsid w:val="00BF4D3C"/>
    <w:rsid w:val="00BF55D3"/>
    <w:rsid w:val="00BF5938"/>
    <w:rsid w:val="00BF59AA"/>
    <w:rsid w:val="00BF72C6"/>
    <w:rsid w:val="00BF73F2"/>
    <w:rsid w:val="00C009B3"/>
    <w:rsid w:val="00C00A25"/>
    <w:rsid w:val="00C016B0"/>
    <w:rsid w:val="00C02028"/>
    <w:rsid w:val="00C03077"/>
    <w:rsid w:val="00C0341E"/>
    <w:rsid w:val="00C04019"/>
    <w:rsid w:val="00C048FA"/>
    <w:rsid w:val="00C04A2B"/>
    <w:rsid w:val="00C067B4"/>
    <w:rsid w:val="00C07FC6"/>
    <w:rsid w:val="00C109C5"/>
    <w:rsid w:val="00C1300E"/>
    <w:rsid w:val="00C13A62"/>
    <w:rsid w:val="00C141D1"/>
    <w:rsid w:val="00C15030"/>
    <w:rsid w:val="00C16D8F"/>
    <w:rsid w:val="00C17B84"/>
    <w:rsid w:val="00C17E8A"/>
    <w:rsid w:val="00C17ED9"/>
    <w:rsid w:val="00C17EFB"/>
    <w:rsid w:val="00C20B11"/>
    <w:rsid w:val="00C21825"/>
    <w:rsid w:val="00C21B18"/>
    <w:rsid w:val="00C23154"/>
    <w:rsid w:val="00C23C40"/>
    <w:rsid w:val="00C24C0A"/>
    <w:rsid w:val="00C254BF"/>
    <w:rsid w:val="00C27743"/>
    <w:rsid w:val="00C2779E"/>
    <w:rsid w:val="00C27BF2"/>
    <w:rsid w:val="00C30C45"/>
    <w:rsid w:val="00C32A55"/>
    <w:rsid w:val="00C338B9"/>
    <w:rsid w:val="00C34817"/>
    <w:rsid w:val="00C351C4"/>
    <w:rsid w:val="00C36FFD"/>
    <w:rsid w:val="00C3767A"/>
    <w:rsid w:val="00C40462"/>
    <w:rsid w:val="00C40B3C"/>
    <w:rsid w:val="00C41049"/>
    <w:rsid w:val="00C43179"/>
    <w:rsid w:val="00C44F9E"/>
    <w:rsid w:val="00C45F35"/>
    <w:rsid w:val="00C466F6"/>
    <w:rsid w:val="00C46A94"/>
    <w:rsid w:val="00C471AC"/>
    <w:rsid w:val="00C50491"/>
    <w:rsid w:val="00C507BC"/>
    <w:rsid w:val="00C51A2E"/>
    <w:rsid w:val="00C52637"/>
    <w:rsid w:val="00C52EA8"/>
    <w:rsid w:val="00C53DA4"/>
    <w:rsid w:val="00C54B30"/>
    <w:rsid w:val="00C54F36"/>
    <w:rsid w:val="00C55017"/>
    <w:rsid w:val="00C55CBC"/>
    <w:rsid w:val="00C55FF2"/>
    <w:rsid w:val="00C56025"/>
    <w:rsid w:val="00C56E43"/>
    <w:rsid w:val="00C57CB7"/>
    <w:rsid w:val="00C60274"/>
    <w:rsid w:val="00C60E74"/>
    <w:rsid w:val="00C61BDB"/>
    <w:rsid w:val="00C62C23"/>
    <w:rsid w:val="00C63753"/>
    <w:rsid w:val="00C65127"/>
    <w:rsid w:val="00C65246"/>
    <w:rsid w:val="00C669FA"/>
    <w:rsid w:val="00C70437"/>
    <w:rsid w:val="00C70D3C"/>
    <w:rsid w:val="00C764EE"/>
    <w:rsid w:val="00C77B13"/>
    <w:rsid w:val="00C77C4A"/>
    <w:rsid w:val="00C77C7F"/>
    <w:rsid w:val="00C805B8"/>
    <w:rsid w:val="00C81537"/>
    <w:rsid w:val="00C84CB9"/>
    <w:rsid w:val="00C85FBD"/>
    <w:rsid w:val="00C87002"/>
    <w:rsid w:val="00C8726B"/>
    <w:rsid w:val="00C9080E"/>
    <w:rsid w:val="00C91B23"/>
    <w:rsid w:val="00C91DCD"/>
    <w:rsid w:val="00C91F50"/>
    <w:rsid w:val="00C93EA9"/>
    <w:rsid w:val="00C94F3B"/>
    <w:rsid w:val="00C95C77"/>
    <w:rsid w:val="00C9727C"/>
    <w:rsid w:val="00C976B3"/>
    <w:rsid w:val="00CA0666"/>
    <w:rsid w:val="00CA081E"/>
    <w:rsid w:val="00CA0B2F"/>
    <w:rsid w:val="00CA0D7A"/>
    <w:rsid w:val="00CA343A"/>
    <w:rsid w:val="00CA35D9"/>
    <w:rsid w:val="00CA3B9D"/>
    <w:rsid w:val="00CA4654"/>
    <w:rsid w:val="00CA4A22"/>
    <w:rsid w:val="00CA5645"/>
    <w:rsid w:val="00CA5A79"/>
    <w:rsid w:val="00CA6A2E"/>
    <w:rsid w:val="00CA72BC"/>
    <w:rsid w:val="00CB156B"/>
    <w:rsid w:val="00CB1A61"/>
    <w:rsid w:val="00CB1F4B"/>
    <w:rsid w:val="00CB3832"/>
    <w:rsid w:val="00CB5394"/>
    <w:rsid w:val="00CB5E74"/>
    <w:rsid w:val="00CB61C7"/>
    <w:rsid w:val="00CB6767"/>
    <w:rsid w:val="00CC0264"/>
    <w:rsid w:val="00CC0A20"/>
    <w:rsid w:val="00CC166D"/>
    <w:rsid w:val="00CC1A57"/>
    <w:rsid w:val="00CC1B5C"/>
    <w:rsid w:val="00CC1DD0"/>
    <w:rsid w:val="00CC2B01"/>
    <w:rsid w:val="00CC3970"/>
    <w:rsid w:val="00CC3CFC"/>
    <w:rsid w:val="00CC3F55"/>
    <w:rsid w:val="00CC6E6A"/>
    <w:rsid w:val="00CC757C"/>
    <w:rsid w:val="00CC765C"/>
    <w:rsid w:val="00CC7681"/>
    <w:rsid w:val="00CC7D1E"/>
    <w:rsid w:val="00CC7D87"/>
    <w:rsid w:val="00CD1EB9"/>
    <w:rsid w:val="00CD74E1"/>
    <w:rsid w:val="00CE0695"/>
    <w:rsid w:val="00CE06C2"/>
    <w:rsid w:val="00CE215C"/>
    <w:rsid w:val="00CE2415"/>
    <w:rsid w:val="00CE26BB"/>
    <w:rsid w:val="00CE4406"/>
    <w:rsid w:val="00CE60B3"/>
    <w:rsid w:val="00CE659E"/>
    <w:rsid w:val="00CF121F"/>
    <w:rsid w:val="00CF13AC"/>
    <w:rsid w:val="00CF3D61"/>
    <w:rsid w:val="00CF6B0C"/>
    <w:rsid w:val="00CF6D95"/>
    <w:rsid w:val="00CF750D"/>
    <w:rsid w:val="00D01CE9"/>
    <w:rsid w:val="00D0316E"/>
    <w:rsid w:val="00D0470E"/>
    <w:rsid w:val="00D07713"/>
    <w:rsid w:val="00D10F67"/>
    <w:rsid w:val="00D129C2"/>
    <w:rsid w:val="00D13580"/>
    <w:rsid w:val="00D143FA"/>
    <w:rsid w:val="00D14FC3"/>
    <w:rsid w:val="00D20397"/>
    <w:rsid w:val="00D204A3"/>
    <w:rsid w:val="00D20A27"/>
    <w:rsid w:val="00D211E2"/>
    <w:rsid w:val="00D35050"/>
    <w:rsid w:val="00D350FE"/>
    <w:rsid w:val="00D36726"/>
    <w:rsid w:val="00D373EA"/>
    <w:rsid w:val="00D408E6"/>
    <w:rsid w:val="00D41282"/>
    <w:rsid w:val="00D43F5B"/>
    <w:rsid w:val="00D440DD"/>
    <w:rsid w:val="00D4481E"/>
    <w:rsid w:val="00D45686"/>
    <w:rsid w:val="00D46228"/>
    <w:rsid w:val="00D463F2"/>
    <w:rsid w:val="00D467EA"/>
    <w:rsid w:val="00D46BD3"/>
    <w:rsid w:val="00D50A49"/>
    <w:rsid w:val="00D52DC8"/>
    <w:rsid w:val="00D534E8"/>
    <w:rsid w:val="00D53934"/>
    <w:rsid w:val="00D53A44"/>
    <w:rsid w:val="00D55939"/>
    <w:rsid w:val="00D60F28"/>
    <w:rsid w:val="00D61927"/>
    <w:rsid w:val="00D62594"/>
    <w:rsid w:val="00D62707"/>
    <w:rsid w:val="00D62A26"/>
    <w:rsid w:val="00D63AAD"/>
    <w:rsid w:val="00D64902"/>
    <w:rsid w:val="00D652BD"/>
    <w:rsid w:val="00D66BCF"/>
    <w:rsid w:val="00D66BDC"/>
    <w:rsid w:val="00D66DFF"/>
    <w:rsid w:val="00D67C7E"/>
    <w:rsid w:val="00D7045B"/>
    <w:rsid w:val="00D710E1"/>
    <w:rsid w:val="00D713A7"/>
    <w:rsid w:val="00D71B59"/>
    <w:rsid w:val="00D72F36"/>
    <w:rsid w:val="00D740C4"/>
    <w:rsid w:val="00D75815"/>
    <w:rsid w:val="00D7588B"/>
    <w:rsid w:val="00D75B5B"/>
    <w:rsid w:val="00D75D7D"/>
    <w:rsid w:val="00D76795"/>
    <w:rsid w:val="00D76FE5"/>
    <w:rsid w:val="00D77401"/>
    <w:rsid w:val="00D80E4E"/>
    <w:rsid w:val="00D81AE4"/>
    <w:rsid w:val="00D822B8"/>
    <w:rsid w:val="00D82345"/>
    <w:rsid w:val="00D82E18"/>
    <w:rsid w:val="00D83B1A"/>
    <w:rsid w:val="00D857C8"/>
    <w:rsid w:val="00D85D0E"/>
    <w:rsid w:val="00D8602B"/>
    <w:rsid w:val="00D865D1"/>
    <w:rsid w:val="00D86B3C"/>
    <w:rsid w:val="00D87B02"/>
    <w:rsid w:val="00D9156D"/>
    <w:rsid w:val="00D93065"/>
    <w:rsid w:val="00D93BD9"/>
    <w:rsid w:val="00D93E63"/>
    <w:rsid w:val="00D944CE"/>
    <w:rsid w:val="00DA03DC"/>
    <w:rsid w:val="00DA19E8"/>
    <w:rsid w:val="00DA2610"/>
    <w:rsid w:val="00DA2931"/>
    <w:rsid w:val="00DA44A2"/>
    <w:rsid w:val="00DA4E5C"/>
    <w:rsid w:val="00DA75CF"/>
    <w:rsid w:val="00DA760B"/>
    <w:rsid w:val="00DA785C"/>
    <w:rsid w:val="00DA79F1"/>
    <w:rsid w:val="00DB12BB"/>
    <w:rsid w:val="00DB2519"/>
    <w:rsid w:val="00DB266B"/>
    <w:rsid w:val="00DB2A91"/>
    <w:rsid w:val="00DB35F0"/>
    <w:rsid w:val="00DB5FBF"/>
    <w:rsid w:val="00DB673E"/>
    <w:rsid w:val="00DC1BDC"/>
    <w:rsid w:val="00DC205B"/>
    <w:rsid w:val="00DC2AA3"/>
    <w:rsid w:val="00DC36FD"/>
    <w:rsid w:val="00DC4B9C"/>
    <w:rsid w:val="00DC5620"/>
    <w:rsid w:val="00DC5CB2"/>
    <w:rsid w:val="00DC6535"/>
    <w:rsid w:val="00DD18E0"/>
    <w:rsid w:val="00DD1FF7"/>
    <w:rsid w:val="00DD2375"/>
    <w:rsid w:val="00DD45A2"/>
    <w:rsid w:val="00DD4A17"/>
    <w:rsid w:val="00DD4B3C"/>
    <w:rsid w:val="00DD4BA3"/>
    <w:rsid w:val="00DD64DA"/>
    <w:rsid w:val="00DD7D19"/>
    <w:rsid w:val="00DE002D"/>
    <w:rsid w:val="00DE0A30"/>
    <w:rsid w:val="00DE1273"/>
    <w:rsid w:val="00DE1327"/>
    <w:rsid w:val="00DE1622"/>
    <w:rsid w:val="00DE20B9"/>
    <w:rsid w:val="00DE237E"/>
    <w:rsid w:val="00DE3B39"/>
    <w:rsid w:val="00DE4ACE"/>
    <w:rsid w:val="00DE4CA7"/>
    <w:rsid w:val="00DE5369"/>
    <w:rsid w:val="00DE5CF9"/>
    <w:rsid w:val="00DE5DF1"/>
    <w:rsid w:val="00DE6ED8"/>
    <w:rsid w:val="00DE76E5"/>
    <w:rsid w:val="00DF0123"/>
    <w:rsid w:val="00DF1694"/>
    <w:rsid w:val="00DF2860"/>
    <w:rsid w:val="00DF6C8D"/>
    <w:rsid w:val="00DF78EC"/>
    <w:rsid w:val="00E00EA0"/>
    <w:rsid w:val="00E01549"/>
    <w:rsid w:val="00E024F5"/>
    <w:rsid w:val="00E030C2"/>
    <w:rsid w:val="00E06082"/>
    <w:rsid w:val="00E0648E"/>
    <w:rsid w:val="00E06E09"/>
    <w:rsid w:val="00E07856"/>
    <w:rsid w:val="00E07BE7"/>
    <w:rsid w:val="00E07E85"/>
    <w:rsid w:val="00E10C32"/>
    <w:rsid w:val="00E10E6B"/>
    <w:rsid w:val="00E13B7E"/>
    <w:rsid w:val="00E1530D"/>
    <w:rsid w:val="00E1632B"/>
    <w:rsid w:val="00E16BD1"/>
    <w:rsid w:val="00E179A7"/>
    <w:rsid w:val="00E17EE0"/>
    <w:rsid w:val="00E202AC"/>
    <w:rsid w:val="00E2070B"/>
    <w:rsid w:val="00E20B4E"/>
    <w:rsid w:val="00E22602"/>
    <w:rsid w:val="00E2360D"/>
    <w:rsid w:val="00E24346"/>
    <w:rsid w:val="00E24B7D"/>
    <w:rsid w:val="00E25F28"/>
    <w:rsid w:val="00E25F7F"/>
    <w:rsid w:val="00E264B4"/>
    <w:rsid w:val="00E26E78"/>
    <w:rsid w:val="00E27020"/>
    <w:rsid w:val="00E30D97"/>
    <w:rsid w:val="00E31C62"/>
    <w:rsid w:val="00E353DC"/>
    <w:rsid w:val="00E36C09"/>
    <w:rsid w:val="00E37505"/>
    <w:rsid w:val="00E376C6"/>
    <w:rsid w:val="00E42AE9"/>
    <w:rsid w:val="00E43019"/>
    <w:rsid w:val="00E456D4"/>
    <w:rsid w:val="00E4575C"/>
    <w:rsid w:val="00E45D9A"/>
    <w:rsid w:val="00E45EDF"/>
    <w:rsid w:val="00E465C7"/>
    <w:rsid w:val="00E46610"/>
    <w:rsid w:val="00E53DF5"/>
    <w:rsid w:val="00E54BA7"/>
    <w:rsid w:val="00E56302"/>
    <w:rsid w:val="00E57A37"/>
    <w:rsid w:val="00E60B9F"/>
    <w:rsid w:val="00E611C0"/>
    <w:rsid w:val="00E61224"/>
    <w:rsid w:val="00E61B75"/>
    <w:rsid w:val="00E6339B"/>
    <w:rsid w:val="00E63C30"/>
    <w:rsid w:val="00E64047"/>
    <w:rsid w:val="00E6472A"/>
    <w:rsid w:val="00E662F0"/>
    <w:rsid w:val="00E66751"/>
    <w:rsid w:val="00E66D39"/>
    <w:rsid w:val="00E67772"/>
    <w:rsid w:val="00E723E6"/>
    <w:rsid w:val="00E72658"/>
    <w:rsid w:val="00E7292B"/>
    <w:rsid w:val="00E74817"/>
    <w:rsid w:val="00E7491A"/>
    <w:rsid w:val="00E74A52"/>
    <w:rsid w:val="00E74DF8"/>
    <w:rsid w:val="00E74F7E"/>
    <w:rsid w:val="00E753E5"/>
    <w:rsid w:val="00E77693"/>
    <w:rsid w:val="00E80038"/>
    <w:rsid w:val="00E80C38"/>
    <w:rsid w:val="00E8195D"/>
    <w:rsid w:val="00E81B81"/>
    <w:rsid w:val="00E83207"/>
    <w:rsid w:val="00E8343F"/>
    <w:rsid w:val="00E85000"/>
    <w:rsid w:val="00E86A38"/>
    <w:rsid w:val="00E87663"/>
    <w:rsid w:val="00E8788A"/>
    <w:rsid w:val="00E909AA"/>
    <w:rsid w:val="00E909BB"/>
    <w:rsid w:val="00E91B96"/>
    <w:rsid w:val="00E92140"/>
    <w:rsid w:val="00E92716"/>
    <w:rsid w:val="00E9504B"/>
    <w:rsid w:val="00E96485"/>
    <w:rsid w:val="00E9663D"/>
    <w:rsid w:val="00E97A24"/>
    <w:rsid w:val="00E97DA2"/>
    <w:rsid w:val="00EA057C"/>
    <w:rsid w:val="00EA12F6"/>
    <w:rsid w:val="00EA1798"/>
    <w:rsid w:val="00EA4238"/>
    <w:rsid w:val="00EA4F97"/>
    <w:rsid w:val="00EA528F"/>
    <w:rsid w:val="00EA63DD"/>
    <w:rsid w:val="00EA6A06"/>
    <w:rsid w:val="00EA784C"/>
    <w:rsid w:val="00EA7EC7"/>
    <w:rsid w:val="00EA7FA5"/>
    <w:rsid w:val="00EB137D"/>
    <w:rsid w:val="00EB1483"/>
    <w:rsid w:val="00EB2061"/>
    <w:rsid w:val="00EB252D"/>
    <w:rsid w:val="00EB3C6F"/>
    <w:rsid w:val="00EB42EF"/>
    <w:rsid w:val="00EB4B13"/>
    <w:rsid w:val="00EB6295"/>
    <w:rsid w:val="00EB64CF"/>
    <w:rsid w:val="00EB71BD"/>
    <w:rsid w:val="00EB7E2E"/>
    <w:rsid w:val="00EC00DE"/>
    <w:rsid w:val="00EC0F83"/>
    <w:rsid w:val="00EC176C"/>
    <w:rsid w:val="00EC2E2E"/>
    <w:rsid w:val="00EC49CD"/>
    <w:rsid w:val="00EC5E05"/>
    <w:rsid w:val="00EC5FF8"/>
    <w:rsid w:val="00EC6E48"/>
    <w:rsid w:val="00ED037D"/>
    <w:rsid w:val="00ED065C"/>
    <w:rsid w:val="00ED17E1"/>
    <w:rsid w:val="00ED21FA"/>
    <w:rsid w:val="00ED2B6B"/>
    <w:rsid w:val="00ED2B75"/>
    <w:rsid w:val="00ED435B"/>
    <w:rsid w:val="00ED45FD"/>
    <w:rsid w:val="00ED5E27"/>
    <w:rsid w:val="00ED6989"/>
    <w:rsid w:val="00EE1020"/>
    <w:rsid w:val="00EE2DEA"/>
    <w:rsid w:val="00EE2F6D"/>
    <w:rsid w:val="00EE4114"/>
    <w:rsid w:val="00EE5F05"/>
    <w:rsid w:val="00EE7367"/>
    <w:rsid w:val="00EF0A9A"/>
    <w:rsid w:val="00EF23E9"/>
    <w:rsid w:val="00EF293A"/>
    <w:rsid w:val="00EF2A80"/>
    <w:rsid w:val="00EF2F1F"/>
    <w:rsid w:val="00EF2F66"/>
    <w:rsid w:val="00EF4506"/>
    <w:rsid w:val="00EF4684"/>
    <w:rsid w:val="00EF798F"/>
    <w:rsid w:val="00F017A9"/>
    <w:rsid w:val="00F022E4"/>
    <w:rsid w:val="00F058BA"/>
    <w:rsid w:val="00F05F90"/>
    <w:rsid w:val="00F06821"/>
    <w:rsid w:val="00F0761B"/>
    <w:rsid w:val="00F11454"/>
    <w:rsid w:val="00F11718"/>
    <w:rsid w:val="00F12B62"/>
    <w:rsid w:val="00F1366F"/>
    <w:rsid w:val="00F13834"/>
    <w:rsid w:val="00F13922"/>
    <w:rsid w:val="00F14A0D"/>
    <w:rsid w:val="00F14D4D"/>
    <w:rsid w:val="00F155F3"/>
    <w:rsid w:val="00F16EA1"/>
    <w:rsid w:val="00F17106"/>
    <w:rsid w:val="00F20CF3"/>
    <w:rsid w:val="00F21F77"/>
    <w:rsid w:val="00F22A34"/>
    <w:rsid w:val="00F22D3E"/>
    <w:rsid w:val="00F234A8"/>
    <w:rsid w:val="00F23A28"/>
    <w:rsid w:val="00F25171"/>
    <w:rsid w:val="00F26007"/>
    <w:rsid w:val="00F278EC"/>
    <w:rsid w:val="00F27B3B"/>
    <w:rsid w:val="00F30B1D"/>
    <w:rsid w:val="00F318B9"/>
    <w:rsid w:val="00F33F98"/>
    <w:rsid w:val="00F34EB3"/>
    <w:rsid w:val="00F34F5A"/>
    <w:rsid w:val="00F35A99"/>
    <w:rsid w:val="00F36008"/>
    <w:rsid w:val="00F3741E"/>
    <w:rsid w:val="00F40C05"/>
    <w:rsid w:val="00F40FB2"/>
    <w:rsid w:val="00F41133"/>
    <w:rsid w:val="00F42417"/>
    <w:rsid w:val="00F42DF8"/>
    <w:rsid w:val="00F4301F"/>
    <w:rsid w:val="00F4321A"/>
    <w:rsid w:val="00F432EF"/>
    <w:rsid w:val="00F4478C"/>
    <w:rsid w:val="00F45EE2"/>
    <w:rsid w:val="00F4622D"/>
    <w:rsid w:val="00F463EB"/>
    <w:rsid w:val="00F46640"/>
    <w:rsid w:val="00F4688D"/>
    <w:rsid w:val="00F52B69"/>
    <w:rsid w:val="00F550FC"/>
    <w:rsid w:val="00F55E86"/>
    <w:rsid w:val="00F560BB"/>
    <w:rsid w:val="00F56185"/>
    <w:rsid w:val="00F565D0"/>
    <w:rsid w:val="00F57A69"/>
    <w:rsid w:val="00F62811"/>
    <w:rsid w:val="00F62DCF"/>
    <w:rsid w:val="00F63903"/>
    <w:rsid w:val="00F63C49"/>
    <w:rsid w:val="00F63F79"/>
    <w:rsid w:val="00F65057"/>
    <w:rsid w:val="00F65B05"/>
    <w:rsid w:val="00F65F2A"/>
    <w:rsid w:val="00F7030C"/>
    <w:rsid w:val="00F703D7"/>
    <w:rsid w:val="00F70FF9"/>
    <w:rsid w:val="00F731F1"/>
    <w:rsid w:val="00F734FD"/>
    <w:rsid w:val="00F73959"/>
    <w:rsid w:val="00F76B9B"/>
    <w:rsid w:val="00F77460"/>
    <w:rsid w:val="00F8036C"/>
    <w:rsid w:val="00F83011"/>
    <w:rsid w:val="00F83B57"/>
    <w:rsid w:val="00F842D3"/>
    <w:rsid w:val="00F8497A"/>
    <w:rsid w:val="00F86392"/>
    <w:rsid w:val="00F86514"/>
    <w:rsid w:val="00F901F1"/>
    <w:rsid w:val="00F90882"/>
    <w:rsid w:val="00F91A52"/>
    <w:rsid w:val="00F91D80"/>
    <w:rsid w:val="00F9267A"/>
    <w:rsid w:val="00F9359A"/>
    <w:rsid w:val="00F93CAE"/>
    <w:rsid w:val="00F93CE5"/>
    <w:rsid w:val="00F943DF"/>
    <w:rsid w:val="00F964EF"/>
    <w:rsid w:val="00F96F88"/>
    <w:rsid w:val="00F97363"/>
    <w:rsid w:val="00FA0E11"/>
    <w:rsid w:val="00FA1005"/>
    <w:rsid w:val="00FA232C"/>
    <w:rsid w:val="00FA2637"/>
    <w:rsid w:val="00FA6A4C"/>
    <w:rsid w:val="00FA70A4"/>
    <w:rsid w:val="00FB07D3"/>
    <w:rsid w:val="00FB20CD"/>
    <w:rsid w:val="00FB38B7"/>
    <w:rsid w:val="00FB3AF8"/>
    <w:rsid w:val="00FB4894"/>
    <w:rsid w:val="00FB49C5"/>
    <w:rsid w:val="00FC0849"/>
    <w:rsid w:val="00FC09CF"/>
    <w:rsid w:val="00FC10A1"/>
    <w:rsid w:val="00FC51F3"/>
    <w:rsid w:val="00FC657C"/>
    <w:rsid w:val="00FD0142"/>
    <w:rsid w:val="00FD0FB4"/>
    <w:rsid w:val="00FD1203"/>
    <w:rsid w:val="00FD1697"/>
    <w:rsid w:val="00FD2845"/>
    <w:rsid w:val="00FD3FA3"/>
    <w:rsid w:val="00FD640A"/>
    <w:rsid w:val="00FD689A"/>
    <w:rsid w:val="00FD6B6E"/>
    <w:rsid w:val="00FD7B0A"/>
    <w:rsid w:val="00FE166C"/>
    <w:rsid w:val="00FE3B33"/>
    <w:rsid w:val="00FE3F0D"/>
    <w:rsid w:val="00FE4B05"/>
    <w:rsid w:val="00FE4F58"/>
    <w:rsid w:val="00FE580F"/>
    <w:rsid w:val="00FE5F92"/>
    <w:rsid w:val="00FE62F3"/>
    <w:rsid w:val="00FE75E7"/>
    <w:rsid w:val="00FE77F1"/>
    <w:rsid w:val="00FF022A"/>
    <w:rsid w:val="00FF3A26"/>
    <w:rsid w:val="00FF4913"/>
    <w:rsid w:val="00FF5F14"/>
    <w:rsid w:val="00FF675A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52945C"/>
  <w15:docId w15:val="{05040F00-0698-4E6B-B06E-1402F1CD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01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4E3C9C"/>
    <w:pPr>
      <w:keepNext/>
      <w:spacing w:before="120" w:after="120"/>
      <w:ind w:firstLine="567"/>
      <w:jc w:val="both"/>
      <w:outlineLvl w:val="0"/>
    </w:pPr>
    <w:rPr>
      <w:b/>
      <w:kern w:val="28"/>
      <w:szCs w:val="20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884E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84E2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locked/>
    <w:rsid w:val="00884E2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1"/>
    <w:unhideWhenUsed/>
    <w:qFormat/>
    <w:locked/>
    <w:rsid w:val="006C4D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4FE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4-">
    <w:name w:val="Заголовок 4-го уровня"/>
    <w:basedOn w:val="a"/>
    <w:autoRedefine/>
    <w:uiPriority w:val="99"/>
    <w:rsid w:val="008621E9"/>
    <w:pPr>
      <w:keepNext/>
      <w:tabs>
        <w:tab w:val="left" w:pos="720"/>
      </w:tabs>
      <w:suppressAutoHyphens/>
      <w:overflowPunct w:val="0"/>
      <w:autoSpaceDE w:val="0"/>
      <w:autoSpaceDN w:val="0"/>
      <w:adjustRightInd w:val="0"/>
      <w:spacing w:after="120"/>
      <w:textAlignment w:val="baseline"/>
      <w:outlineLvl w:val="3"/>
    </w:pPr>
    <w:rPr>
      <w:rFonts w:ascii="Arial" w:hAnsi="Arial" w:cs="Arial"/>
      <w:b/>
      <w:sz w:val="20"/>
      <w:szCs w:val="20"/>
    </w:rPr>
  </w:style>
  <w:style w:type="paragraph" w:customStyle="1" w:styleId="51">
    <w:name w:val="Заголовок 5 уровня"/>
    <w:basedOn w:val="4-"/>
    <w:autoRedefine/>
    <w:uiPriority w:val="99"/>
    <w:rsid w:val="00214FAF"/>
    <w:pPr>
      <w:keepLines/>
      <w:outlineLvl w:val="4"/>
    </w:pPr>
  </w:style>
  <w:style w:type="paragraph" w:styleId="31">
    <w:name w:val="toc 3"/>
    <w:basedOn w:val="a"/>
    <w:next w:val="a"/>
    <w:autoRedefine/>
    <w:uiPriority w:val="1"/>
    <w:qFormat/>
    <w:rsid w:val="003B4DAC"/>
    <w:pPr>
      <w:spacing w:after="60"/>
      <w:ind w:left="482"/>
    </w:pPr>
    <w:rPr>
      <w:rFonts w:ascii="Arial" w:hAnsi="Arial"/>
      <w:sz w:val="20"/>
    </w:rPr>
  </w:style>
  <w:style w:type="paragraph" w:styleId="a3">
    <w:name w:val="table of figures"/>
    <w:basedOn w:val="a"/>
    <w:next w:val="a"/>
    <w:autoRedefine/>
    <w:uiPriority w:val="99"/>
    <w:semiHidden/>
    <w:rsid w:val="00C41049"/>
    <w:pPr>
      <w:spacing w:after="120"/>
    </w:pPr>
    <w:rPr>
      <w:rFonts w:ascii="Arial" w:hAnsi="Arial"/>
      <w:b/>
      <w:sz w:val="20"/>
    </w:rPr>
  </w:style>
  <w:style w:type="paragraph" w:styleId="11">
    <w:name w:val="toc 1"/>
    <w:basedOn w:val="a"/>
    <w:next w:val="a"/>
    <w:autoRedefine/>
    <w:uiPriority w:val="39"/>
    <w:qFormat/>
    <w:rsid w:val="005760CD"/>
    <w:pPr>
      <w:spacing w:after="120"/>
    </w:pPr>
    <w:rPr>
      <w:rFonts w:ascii="Arial" w:hAnsi="Arial"/>
      <w:b/>
      <w:sz w:val="20"/>
    </w:rPr>
  </w:style>
  <w:style w:type="paragraph" w:styleId="21">
    <w:name w:val="toc 2"/>
    <w:basedOn w:val="a"/>
    <w:next w:val="a"/>
    <w:autoRedefine/>
    <w:uiPriority w:val="1"/>
    <w:qFormat/>
    <w:rsid w:val="005760CD"/>
    <w:pPr>
      <w:spacing w:after="120"/>
      <w:ind w:left="238"/>
    </w:pPr>
    <w:rPr>
      <w:rFonts w:ascii="Arial" w:hAnsi="Arial"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A73CD7"/>
    <w:pPr>
      <w:ind w:left="720"/>
    </w:pPr>
    <w:rPr>
      <w:rFonts w:ascii="Arial" w:hAnsi="Arial"/>
      <w:sz w:val="18"/>
    </w:rPr>
  </w:style>
  <w:style w:type="paragraph" w:styleId="52">
    <w:name w:val="toc 5"/>
    <w:basedOn w:val="a"/>
    <w:next w:val="a"/>
    <w:autoRedefine/>
    <w:uiPriority w:val="99"/>
    <w:semiHidden/>
    <w:rsid w:val="00A73CD7"/>
    <w:pPr>
      <w:ind w:left="960"/>
    </w:pPr>
    <w:rPr>
      <w:rFonts w:ascii="Arial" w:hAnsi="Arial"/>
      <w:sz w:val="16"/>
    </w:rPr>
  </w:style>
  <w:style w:type="paragraph" w:styleId="a4">
    <w:name w:val="Body Text"/>
    <w:basedOn w:val="a"/>
    <w:link w:val="a5"/>
    <w:uiPriority w:val="1"/>
    <w:qFormat/>
    <w:rsid w:val="000C0680"/>
    <w:rPr>
      <w:rFonts w:ascii="Arial" w:hAnsi="Arial" w:cs="Arial"/>
      <w:sz w:val="20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0C0680"/>
    <w:rPr>
      <w:rFonts w:ascii="Arial" w:hAnsi="Arial" w:cs="Times New Roman"/>
      <w:sz w:val="24"/>
      <w:lang w:val="en-US" w:eastAsia="ru-RU"/>
    </w:rPr>
  </w:style>
  <w:style w:type="table" w:styleId="a6">
    <w:name w:val="Table Grid"/>
    <w:basedOn w:val="a1"/>
    <w:uiPriority w:val="99"/>
    <w:rsid w:val="000C06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4471F2"/>
    <w:rPr>
      <w:rFonts w:cs="Times New Roman"/>
      <w:color w:val="0000FF"/>
      <w:u w:val="single"/>
    </w:rPr>
  </w:style>
  <w:style w:type="paragraph" w:customStyle="1" w:styleId="1-">
    <w:name w:val="Заголовок 1-го уровня"/>
    <w:basedOn w:val="a"/>
    <w:autoRedefine/>
    <w:uiPriority w:val="99"/>
    <w:rsid w:val="009726F5"/>
    <w:pPr>
      <w:keepNext/>
      <w:keepLines/>
      <w:shd w:val="clear" w:color="auto" w:fill="00FF00"/>
      <w:overflowPunct w:val="0"/>
      <w:autoSpaceDE w:val="0"/>
      <w:autoSpaceDN w:val="0"/>
      <w:adjustRightInd w:val="0"/>
      <w:ind w:firstLine="540"/>
      <w:textAlignment w:val="baseline"/>
      <w:outlineLvl w:val="0"/>
    </w:pPr>
    <w:rPr>
      <w:b/>
      <w:bCs/>
    </w:rPr>
  </w:style>
  <w:style w:type="paragraph" w:styleId="a8">
    <w:name w:val="footer"/>
    <w:basedOn w:val="a"/>
    <w:link w:val="a9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D2B6B"/>
    <w:rPr>
      <w:rFonts w:cs="Times New Roman"/>
      <w:sz w:val="24"/>
    </w:rPr>
  </w:style>
  <w:style w:type="character" w:styleId="aa">
    <w:name w:val="page number"/>
    <w:basedOn w:val="a0"/>
    <w:uiPriority w:val="99"/>
    <w:rsid w:val="00FB38B7"/>
    <w:rPr>
      <w:rFonts w:cs="Times New Roman"/>
    </w:rPr>
  </w:style>
  <w:style w:type="paragraph" w:styleId="ab">
    <w:name w:val="header"/>
    <w:basedOn w:val="a"/>
    <w:link w:val="ac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D2B6B"/>
    <w:rPr>
      <w:rFonts w:cs="Times New Roman"/>
      <w:sz w:val="24"/>
    </w:rPr>
  </w:style>
  <w:style w:type="paragraph" w:customStyle="1" w:styleId="2-">
    <w:name w:val="Заголовок 2-го уровня"/>
    <w:basedOn w:val="a"/>
    <w:link w:val="2-0"/>
    <w:autoRedefine/>
    <w:uiPriority w:val="99"/>
    <w:rsid w:val="006F2259"/>
    <w:pPr>
      <w:keepNext/>
      <w:suppressAutoHyphens/>
      <w:overflowPunct w:val="0"/>
      <w:autoSpaceDE w:val="0"/>
      <w:autoSpaceDN w:val="0"/>
      <w:adjustRightInd w:val="0"/>
      <w:spacing w:before="120" w:after="120"/>
      <w:ind w:left="720" w:hanging="720"/>
      <w:textAlignment w:val="baseline"/>
      <w:outlineLvl w:val="1"/>
    </w:pPr>
    <w:rPr>
      <w:rFonts w:ascii="Arial" w:hAnsi="Arial"/>
      <w:b/>
      <w:sz w:val="20"/>
      <w:szCs w:val="20"/>
    </w:rPr>
  </w:style>
  <w:style w:type="character" w:customStyle="1" w:styleId="2-0">
    <w:name w:val="Заголовок 2-го уровня Знак"/>
    <w:link w:val="2-"/>
    <w:uiPriority w:val="99"/>
    <w:locked/>
    <w:rsid w:val="006F2259"/>
    <w:rPr>
      <w:rFonts w:ascii="Arial" w:hAnsi="Arial"/>
      <w:b/>
      <w:lang w:val="ru-RU" w:eastAsia="ru-RU"/>
    </w:rPr>
  </w:style>
  <w:style w:type="paragraph" w:customStyle="1" w:styleId="3-">
    <w:name w:val="Заголовок 3-го уровняя"/>
    <w:basedOn w:val="2-"/>
    <w:link w:val="3-0"/>
    <w:autoRedefine/>
    <w:uiPriority w:val="99"/>
    <w:rsid w:val="006F2259"/>
    <w:pPr>
      <w:outlineLvl w:val="3"/>
    </w:pPr>
  </w:style>
  <w:style w:type="character" w:customStyle="1" w:styleId="3-0">
    <w:name w:val="Заголовок 3-го уровняя Знак"/>
    <w:basedOn w:val="2-0"/>
    <w:link w:val="3-"/>
    <w:uiPriority w:val="99"/>
    <w:locked/>
    <w:rsid w:val="006F2259"/>
    <w:rPr>
      <w:rFonts w:ascii="Arial" w:hAnsi="Arial" w:cs="Arial"/>
      <w:b/>
      <w:bCs/>
      <w:lang w:val="ru-RU" w:eastAsia="ru-RU" w:bidi="ar-SA"/>
    </w:rPr>
  </w:style>
  <w:style w:type="paragraph" w:styleId="ad">
    <w:name w:val="footnote text"/>
    <w:basedOn w:val="a"/>
    <w:link w:val="ae"/>
    <w:uiPriority w:val="99"/>
    <w:semiHidden/>
    <w:rsid w:val="000E488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B44FE7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0E488E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rsid w:val="00E37505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E37505"/>
    <w:rPr>
      <w:rFonts w:ascii="Tahoma" w:hAnsi="Tahoma" w:cs="Times New Roman"/>
      <w:sz w:val="16"/>
    </w:rPr>
  </w:style>
  <w:style w:type="character" w:customStyle="1" w:styleId="FontStyle39">
    <w:name w:val="Font Style39"/>
    <w:uiPriority w:val="99"/>
    <w:rsid w:val="00CE06C2"/>
    <w:rPr>
      <w:rFonts w:ascii="Arial" w:hAnsi="Arial"/>
      <w:color w:val="000000"/>
      <w:sz w:val="18"/>
    </w:rPr>
  </w:style>
  <w:style w:type="paragraph" w:customStyle="1" w:styleId="af2">
    <w:name w:val="Знак Знак Знак"/>
    <w:basedOn w:val="a"/>
    <w:autoRedefine/>
    <w:uiPriority w:val="99"/>
    <w:rsid w:val="002243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Style24">
    <w:name w:val="Style24"/>
    <w:basedOn w:val="a"/>
    <w:uiPriority w:val="99"/>
    <w:rsid w:val="006C43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ps">
    <w:name w:val="hps"/>
    <w:basedOn w:val="a0"/>
    <w:uiPriority w:val="99"/>
    <w:rsid w:val="00B50DC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D1EB9"/>
    <w:rPr>
      <w:rFonts w:cs="Times New Roman"/>
    </w:rPr>
  </w:style>
  <w:style w:type="paragraph" w:customStyle="1" w:styleId="Table">
    <w:name w:val="Table"/>
    <w:basedOn w:val="a"/>
    <w:uiPriority w:val="99"/>
    <w:rsid w:val="00824CA6"/>
    <w:rPr>
      <w:rFonts w:ascii="NTTierce" w:hAnsi="NTTierce"/>
      <w:szCs w:val="20"/>
    </w:rPr>
  </w:style>
  <w:style w:type="paragraph" w:styleId="af3">
    <w:name w:val="Body Text Indent"/>
    <w:basedOn w:val="a"/>
    <w:link w:val="af4"/>
    <w:uiPriority w:val="99"/>
    <w:rsid w:val="00965F2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4FE7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0362A4"/>
    <w:rPr>
      <w:rFonts w:cs="Times New Roman"/>
    </w:rPr>
  </w:style>
  <w:style w:type="paragraph" w:customStyle="1" w:styleId="Default">
    <w:name w:val="Default"/>
    <w:rsid w:val="00036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FontStyle65">
    <w:name w:val="Font Style65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25">
    <w:name w:val="Style25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7">
    <w:name w:val="Font Style67"/>
    <w:uiPriority w:val="99"/>
    <w:rsid w:val="002103BF"/>
    <w:rPr>
      <w:rFonts w:ascii="Arial" w:hAnsi="Arial"/>
      <w:color w:val="000000"/>
      <w:sz w:val="20"/>
    </w:rPr>
  </w:style>
  <w:style w:type="paragraph" w:customStyle="1" w:styleId="Style16">
    <w:name w:val="Style1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9">
    <w:name w:val="Font Style59"/>
    <w:uiPriority w:val="99"/>
    <w:rsid w:val="002103BF"/>
    <w:rPr>
      <w:rFonts w:ascii="Arial" w:hAnsi="Arial"/>
      <w:i/>
      <w:color w:val="000000"/>
      <w:sz w:val="20"/>
    </w:rPr>
  </w:style>
  <w:style w:type="paragraph" w:customStyle="1" w:styleId="Style27">
    <w:name w:val="Style2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0">
    <w:name w:val="Font Style110"/>
    <w:uiPriority w:val="99"/>
    <w:rsid w:val="002103BF"/>
    <w:rPr>
      <w:rFonts w:ascii="Arial" w:hAnsi="Arial"/>
      <w:color w:val="000000"/>
      <w:sz w:val="20"/>
    </w:rPr>
  </w:style>
  <w:style w:type="paragraph" w:customStyle="1" w:styleId="Style19">
    <w:name w:val="Style1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3">
    <w:name w:val="Font Style63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11">
    <w:name w:val="Style1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8">
    <w:name w:val="Font Style68"/>
    <w:uiPriority w:val="99"/>
    <w:rsid w:val="002103BF"/>
    <w:rPr>
      <w:rFonts w:ascii="Arial" w:hAnsi="Arial"/>
      <w:color w:val="000000"/>
      <w:sz w:val="16"/>
    </w:rPr>
  </w:style>
  <w:style w:type="paragraph" w:customStyle="1" w:styleId="Style28">
    <w:name w:val="Style2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1">
    <w:name w:val="Style3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0">
    <w:name w:val="Font Style60"/>
    <w:uiPriority w:val="99"/>
    <w:rsid w:val="002103BF"/>
    <w:rPr>
      <w:rFonts w:ascii="Arial" w:hAnsi="Arial"/>
      <w:i/>
      <w:color w:val="000000"/>
      <w:sz w:val="14"/>
    </w:rPr>
  </w:style>
  <w:style w:type="paragraph" w:customStyle="1" w:styleId="Style39">
    <w:name w:val="Style3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2">
    <w:name w:val="Font Style62"/>
    <w:uiPriority w:val="99"/>
    <w:rsid w:val="002103BF"/>
    <w:rPr>
      <w:rFonts w:ascii="Arial" w:hAnsi="Arial"/>
      <w:color w:val="000000"/>
      <w:sz w:val="20"/>
    </w:rPr>
  </w:style>
  <w:style w:type="paragraph" w:customStyle="1" w:styleId="Style49">
    <w:name w:val="Style4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6">
    <w:name w:val="Font Style66"/>
    <w:uiPriority w:val="99"/>
    <w:rsid w:val="002103BF"/>
    <w:rPr>
      <w:rFonts w:ascii="Arial" w:hAnsi="Arial"/>
      <w:color w:val="000000"/>
      <w:sz w:val="20"/>
    </w:rPr>
  </w:style>
  <w:style w:type="paragraph" w:customStyle="1" w:styleId="Style37">
    <w:name w:val="Style3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4">
    <w:name w:val="Style4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3">
    <w:name w:val="Style2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1">
    <w:name w:val="Style5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2103BF"/>
    <w:rPr>
      <w:rFonts w:ascii="Arial" w:hAnsi="Arial"/>
      <w:color w:val="000000"/>
      <w:sz w:val="20"/>
    </w:rPr>
  </w:style>
  <w:style w:type="paragraph" w:customStyle="1" w:styleId="Style20">
    <w:name w:val="Style2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4">
    <w:name w:val="Font Style64"/>
    <w:uiPriority w:val="99"/>
    <w:rsid w:val="002103BF"/>
    <w:rPr>
      <w:rFonts w:ascii="Arial" w:hAnsi="Arial"/>
      <w:b/>
      <w:color w:val="000000"/>
      <w:sz w:val="26"/>
    </w:rPr>
  </w:style>
  <w:style w:type="paragraph" w:customStyle="1" w:styleId="Style12">
    <w:name w:val="Style1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5">
    <w:name w:val="Font Style55"/>
    <w:uiPriority w:val="99"/>
    <w:rsid w:val="002103BF"/>
    <w:rPr>
      <w:rFonts w:ascii="Arial" w:hAnsi="Arial"/>
      <w:color w:val="000000"/>
      <w:sz w:val="26"/>
    </w:rPr>
  </w:style>
  <w:style w:type="paragraph" w:customStyle="1" w:styleId="Style38">
    <w:name w:val="Style3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6">
    <w:name w:val="Style4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6">
    <w:name w:val="Style3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0">
    <w:name w:val="Style5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8">
    <w:name w:val="Style4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7">
    <w:name w:val="Style4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Normal (Web)"/>
    <w:basedOn w:val="a"/>
    <w:uiPriority w:val="99"/>
    <w:rsid w:val="00DC205B"/>
    <w:pPr>
      <w:spacing w:before="100" w:beforeAutospacing="1" w:after="100" w:afterAutospacing="1"/>
    </w:pPr>
  </w:style>
  <w:style w:type="character" w:customStyle="1" w:styleId="FontStyle36">
    <w:name w:val="Font Style36"/>
    <w:basedOn w:val="a0"/>
    <w:uiPriority w:val="99"/>
    <w:rsid w:val="00DC205B"/>
    <w:rPr>
      <w:rFonts w:ascii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9E5219"/>
    <w:pPr>
      <w:ind w:left="10" w:right="5" w:hanging="10"/>
      <w:jc w:val="both"/>
    </w:pPr>
    <w:rPr>
      <w:rFonts w:ascii="Arial" w:eastAsia="Arial" w:hAnsi="Arial" w:cs="Arial"/>
      <w:color w:val="000000"/>
      <w:sz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884E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84E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84E2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f7">
    <w:name w:val="List Paragraph"/>
    <w:basedOn w:val="a"/>
    <w:uiPriority w:val="1"/>
    <w:qFormat/>
    <w:rsid w:val="00884E2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locked/>
    <w:rsid w:val="00884E2E"/>
    <w:rPr>
      <w:rFonts w:ascii="Arial" w:hAnsi="Arial" w:cs="Arial"/>
      <w:spacing w:val="-10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884E2E"/>
    <w:pPr>
      <w:widowControl w:val="0"/>
      <w:shd w:val="clear" w:color="auto" w:fill="FFFFFF"/>
      <w:spacing w:after="300" w:line="240" w:lineRule="atLeast"/>
      <w:jc w:val="center"/>
    </w:pPr>
    <w:rPr>
      <w:rFonts w:ascii="Arial" w:hAnsi="Arial" w:cs="Arial"/>
      <w:spacing w:val="-10"/>
      <w:sz w:val="19"/>
      <w:szCs w:val="19"/>
    </w:rPr>
  </w:style>
  <w:style w:type="character" w:customStyle="1" w:styleId="8">
    <w:name w:val="Основной текст (8)_"/>
    <w:link w:val="80"/>
    <w:uiPriority w:val="99"/>
    <w:locked/>
    <w:rsid w:val="00884E2E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4E2E"/>
    <w:pPr>
      <w:widowControl w:val="0"/>
      <w:shd w:val="clear" w:color="auto" w:fill="FFFFFF"/>
      <w:spacing w:before="60" w:after="720" w:line="222" w:lineRule="exact"/>
      <w:jc w:val="both"/>
    </w:pPr>
    <w:rPr>
      <w:rFonts w:ascii="Arial" w:hAnsi="Arial" w:cs="Arial"/>
      <w:b/>
      <w:bCs/>
      <w:i/>
      <w:iCs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884E2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84E2E"/>
    <w:pPr>
      <w:widowControl w:val="0"/>
      <w:shd w:val="clear" w:color="auto" w:fill="FFFFFF"/>
      <w:spacing w:before="60" w:after="60" w:line="240" w:lineRule="atLeast"/>
      <w:ind w:hanging="560"/>
      <w:jc w:val="center"/>
    </w:pPr>
    <w:rPr>
      <w:rFonts w:ascii="Arial" w:hAnsi="Arial" w:cs="Arial"/>
      <w:b/>
      <w:bCs/>
      <w:sz w:val="17"/>
      <w:szCs w:val="17"/>
    </w:rPr>
  </w:style>
  <w:style w:type="character" w:customStyle="1" w:styleId="100">
    <w:name w:val="Основной текст (10)_"/>
    <w:link w:val="101"/>
    <w:uiPriority w:val="99"/>
    <w:locked/>
    <w:rsid w:val="00884E2E"/>
    <w:rPr>
      <w:rFonts w:ascii="Arial" w:hAnsi="Arial" w:cs="Arial"/>
      <w:sz w:val="14"/>
      <w:szCs w:val="14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84E2E"/>
    <w:pPr>
      <w:widowControl w:val="0"/>
      <w:shd w:val="clear" w:color="auto" w:fill="FFFFFF"/>
      <w:spacing w:after="180" w:line="194" w:lineRule="exact"/>
    </w:pPr>
    <w:rPr>
      <w:rFonts w:ascii="Arial" w:hAnsi="Arial" w:cs="Arial"/>
      <w:sz w:val="14"/>
      <w:szCs w:val="14"/>
    </w:rPr>
  </w:style>
  <w:style w:type="character" w:customStyle="1" w:styleId="14Exact">
    <w:name w:val="Основной текст (14) Exact"/>
    <w:link w:val="14"/>
    <w:uiPriority w:val="99"/>
    <w:locked/>
    <w:rsid w:val="00884E2E"/>
    <w:rPr>
      <w:rFonts w:ascii="Arial" w:hAnsi="Arial" w:cs="Arial"/>
      <w:spacing w:val="-20"/>
      <w:shd w:val="clear" w:color="auto" w:fill="FFFFFF"/>
    </w:rPr>
  </w:style>
  <w:style w:type="paragraph" w:customStyle="1" w:styleId="14">
    <w:name w:val="Основной текст (14)"/>
    <w:basedOn w:val="a"/>
    <w:link w:val="14Exact"/>
    <w:uiPriority w:val="99"/>
    <w:rsid w:val="00884E2E"/>
    <w:pPr>
      <w:widowControl w:val="0"/>
      <w:shd w:val="clear" w:color="auto" w:fill="FFFFFF"/>
      <w:spacing w:line="240" w:lineRule="atLeast"/>
    </w:pPr>
    <w:rPr>
      <w:rFonts w:ascii="Arial" w:hAnsi="Arial" w:cs="Arial"/>
      <w:spacing w:val="-20"/>
      <w:sz w:val="22"/>
      <w:szCs w:val="22"/>
    </w:rPr>
  </w:style>
  <w:style w:type="character" w:customStyle="1" w:styleId="82">
    <w:name w:val="Основной текст (8) + Не курсив2"/>
    <w:uiPriority w:val="99"/>
    <w:rsid w:val="00884E2E"/>
    <w:rPr>
      <w:rFonts w:ascii="Arial" w:hAnsi="Arial" w:cs="Arial" w:hint="default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af8">
    <w:name w:val="Колонтитул_"/>
    <w:link w:val="12"/>
    <w:uiPriority w:val="99"/>
    <w:locked/>
    <w:rsid w:val="00D82345"/>
    <w:rPr>
      <w:rFonts w:ascii="Arial" w:hAnsi="Arial" w:cs="Arial"/>
      <w:sz w:val="19"/>
      <w:szCs w:val="19"/>
      <w:shd w:val="clear" w:color="auto" w:fill="FFFFFF"/>
    </w:rPr>
  </w:style>
  <w:style w:type="paragraph" w:customStyle="1" w:styleId="12">
    <w:name w:val="Колонтитул1"/>
    <w:basedOn w:val="a"/>
    <w:link w:val="af8"/>
    <w:uiPriority w:val="99"/>
    <w:rsid w:val="00D82345"/>
    <w:pPr>
      <w:widowControl w:val="0"/>
      <w:shd w:val="clear" w:color="auto" w:fill="FFFFFF"/>
      <w:spacing w:line="240" w:lineRule="atLeast"/>
    </w:pPr>
    <w:rPr>
      <w:rFonts w:ascii="Arial" w:hAnsi="Arial" w:cs="Arial"/>
      <w:sz w:val="19"/>
      <w:szCs w:val="19"/>
    </w:rPr>
  </w:style>
  <w:style w:type="character" w:customStyle="1" w:styleId="af9">
    <w:name w:val="Колонтитул"/>
    <w:basedOn w:val="af8"/>
    <w:uiPriority w:val="99"/>
    <w:rsid w:val="00D82345"/>
    <w:rPr>
      <w:rFonts w:ascii="Arial" w:hAnsi="Arial" w:cs="Arial"/>
      <w:sz w:val="19"/>
      <w:szCs w:val="19"/>
      <w:shd w:val="clear" w:color="auto" w:fill="FFFFFF"/>
    </w:rPr>
  </w:style>
  <w:style w:type="character" w:styleId="afa">
    <w:name w:val="Strong"/>
    <w:uiPriority w:val="22"/>
    <w:qFormat/>
    <w:locked/>
    <w:rsid w:val="00163BBF"/>
    <w:rPr>
      <w:b/>
      <w:bCs/>
    </w:rPr>
  </w:style>
  <w:style w:type="paragraph" w:styleId="23">
    <w:name w:val="Body Text 2"/>
    <w:basedOn w:val="a"/>
    <w:link w:val="24"/>
    <w:uiPriority w:val="99"/>
    <w:unhideWhenUsed/>
    <w:rsid w:val="000B029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B029D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C4D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C4D1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4D1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b">
    <w:name w:val="TOC Heading"/>
    <w:basedOn w:val="1"/>
    <w:next w:val="a"/>
    <w:uiPriority w:val="39"/>
    <w:unhideWhenUsed/>
    <w:qFormat/>
    <w:rsid w:val="006C4D18"/>
    <w:pPr>
      <w:keepLines/>
      <w:spacing w:before="240"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character" w:customStyle="1" w:styleId="shorttext">
    <w:name w:val="short_text"/>
    <w:basedOn w:val="a0"/>
    <w:rsid w:val="002E447B"/>
  </w:style>
  <w:style w:type="character" w:customStyle="1" w:styleId="FontStyle40">
    <w:name w:val="Font Style40"/>
    <w:basedOn w:val="a0"/>
    <w:uiPriority w:val="99"/>
    <w:rsid w:val="00C61BDB"/>
    <w:rPr>
      <w:rFonts w:ascii="Arial" w:hAnsi="Arial" w:cs="Arial" w:hint="default"/>
      <w:color w:val="000000"/>
      <w:sz w:val="18"/>
      <w:szCs w:val="18"/>
    </w:rPr>
  </w:style>
  <w:style w:type="character" w:styleId="afc">
    <w:name w:val="Placeholder Text"/>
    <w:basedOn w:val="a0"/>
    <w:uiPriority w:val="99"/>
    <w:semiHidden/>
    <w:rsid w:val="001A5BC9"/>
    <w:rPr>
      <w:color w:val="808080"/>
    </w:rPr>
  </w:style>
  <w:style w:type="paragraph" w:customStyle="1" w:styleId="pc">
    <w:name w:val="pc"/>
    <w:basedOn w:val="a"/>
    <w:rsid w:val="005765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tropedia.org/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iso.org/obp" TargetMode="Externa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lectropedia.org/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http://www.electropedia.org/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14</Pages>
  <Words>3616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EN 10319-1</vt:lpstr>
    </vt:vector>
  </TitlesOfParts>
  <Company>Home</Company>
  <LinksUpToDate>false</LinksUpToDate>
  <CharactersWithSpaces>24185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10319-1</dc:title>
  <dc:creator>ВК</dc:creator>
  <cp:lastModifiedBy>Байхожаева Бахыткуль Узаковна</cp:lastModifiedBy>
  <cp:revision>75</cp:revision>
  <cp:lastPrinted>2013-09-29T11:24:00Z</cp:lastPrinted>
  <dcterms:created xsi:type="dcterms:W3CDTF">2017-11-15T10:40:00Z</dcterms:created>
  <dcterms:modified xsi:type="dcterms:W3CDTF">2023-09-06T04:41:00Z</dcterms:modified>
</cp:coreProperties>
</file>